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22B7" w14:textId="04203D76" w:rsidR="00CC5DA2" w:rsidRPr="008F044A" w:rsidRDefault="00AC4EE3" w:rsidP="00322D24">
      <w:pPr>
        <w:pStyle w:val="Padro"/>
        <w:spacing w:after="200"/>
        <w:rPr>
          <w:rFonts w:ascii="Times New Roman" w:eastAsia="Arial" w:hAnsi="Times New Roman" w:cs="Times New Roman"/>
          <w:b/>
          <w:bCs/>
          <w:color w:val="101010"/>
          <w:sz w:val="24"/>
          <w:szCs w:val="24"/>
          <w:u w:color="101010"/>
        </w:rPr>
      </w:pPr>
      <w:r w:rsidRPr="008F044A">
        <w:rPr>
          <w:rFonts w:ascii="Times New Roman" w:hAnsi="Times New Roman" w:cs="Times New Roman"/>
          <w:b/>
          <w:bCs/>
          <w:color w:val="101010"/>
          <w:sz w:val="24"/>
          <w:szCs w:val="24"/>
          <w:u w:color="101010"/>
        </w:rPr>
        <w:t>Artigo Original</w:t>
      </w:r>
    </w:p>
    <w:p w14:paraId="62D7929B" w14:textId="2FFE1546" w:rsidR="00CC5DA2" w:rsidRPr="008F044A" w:rsidRDefault="001F6FFE">
      <w:pPr>
        <w:pStyle w:val="Padro"/>
        <w:rPr>
          <w:rFonts w:ascii="Times New Roman" w:hAnsi="Times New Roman" w:cs="Times New Roman"/>
          <w:b/>
          <w:bCs/>
          <w:color w:val="FF0000"/>
          <w:sz w:val="24"/>
          <w:szCs w:val="24"/>
          <w:u w:color="101010"/>
        </w:rPr>
      </w:pPr>
      <w:r w:rsidRPr="00C43C9C">
        <w:rPr>
          <w:rFonts w:ascii="Times New Roman" w:hAnsi="Times New Roman" w:cs="Times New Roman"/>
          <w:b/>
          <w:bCs/>
          <w:color w:val="000000" w:themeColor="text1"/>
          <w:sz w:val="24"/>
          <w:szCs w:val="24"/>
        </w:rPr>
        <w:t xml:space="preserve">PERFIL EPIDEMIOLÓGICO DA </w:t>
      </w:r>
      <w:r w:rsidR="00AC4EE3" w:rsidRPr="00C43C9C">
        <w:rPr>
          <w:rFonts w:ascii="Times New Roman" w:hAnsi="Times New Roman" w:cs="Times New Roman"/>
          <w:b/>
          <w:bCs/>
          <w:color w:val="000000" w:themeColor="text1"/>
          <w:sz w:val="24"/>
          <w:szCs w:val="24"/>
        </w:rPr>
        <w:t>TUBERCUL</w:t>
      </w:r>
      <w:r w:rsidR="00AC4EE3" w:rsidRPr="00C43C9C">
        <w:rPr>
          <w:rFonts w:ascii="Times New Roman" w:hAnsi="Times New Roman" w:cs="Times New Roman"/>
          <w:b/>
          <w:bCs/>
          <w:color w:val="000000" w:themeColor="text1"/>
          <w:sz w:val="24"/>
          <w:szCs w:val="24"/>
          <w:u w:color="101010"/>
        </w:rPr>
        <w:t>OSE NA POPULAÇÃO EM SITUAÇÃO DE RUA NO</w:t>
      </w:r>
      <w:r w:rsidR="009F643D" w:rsidRPr="00C43C9C">
        <w:rPr>
          <w:rFonts w:ascii="Times New Roman" w:hAnsi="Times New Roman" w:cs="Times New Roman"/>
          <w:b/>
          <w:bCs/>
          <w:color w:val="000000" w:themeColor="text1"/>
          <w:sz w:val="24"/>
          <w:szCs w:val="24"/>
          <w:u w:color="101010"/>
        </w:rPr>
        <w:t xml:space="preserve"> MUNICÍPIO DE RIO BRANCO</w:t>
      </w:r>
      <w:r w:rsidR="00F32278" w:rsidRPr="00C43C9C">
        <w:rPr>
          <w:rFonts w:ascii="Times New Roman" w:hAnsi="Times New Roman" w:cs="Times New Roman"/>
          <w:b/>
          <w:bCs/>
          <w:color w:val="000000" w:themeColor="text1"/>
          <w:sz w:val="24"/>
          <w:szCs w:val="24"/>
          <w:u w:color="101010"/>
        </w:rPr>
        <w:t xml:space="preserve">, </w:t>
      </w:r>
      <w:r w:rsidR="009F643D" w:rsidRPr="00C43C9C">
        <w:rPr>
          <w:rFonts w:ascii="Times New Roman" w:hAnsi="Times New Roman" w:cs="Times New Roman"/>
          <w:b/>
          <w:bCs/>
          <w:color w:val="000000" w:themeColor="text1"/>
          <w:sz w:val="24"/>
          <w:szCs w:val="24"/>
          <w:u w:color="101010"/>
        </w:rPr>
        <w:t>ACRE</w:t>
      </w:r>
      <w:r w:rsidR="00F32278" w:rsidRPr="00C43C9C">
        <w:rPr>
          <w:rFonts w:ascii="Times New Roman" w:hAnsi="Times New Roman" w:cs="Times New Roman"/>
          <w:b/>
          <w:bCs/>
          <w:color w:val="000000" w:themeColor="text1"/>
          <w:sz w:val="24"/>
          <w:szCs w:val="24"/>
          <w:u w:color="101010"/>
        </w:rPr>
        <w:t xml:space="preserve"> - BRASIL</w:t>
      </w:r>
      <w:r w:rsidR="009F643D" w:rsidRPr="00C43C9C">
        <w:rPr>
          <w:rFonts w:ascii="Times New Roman" w:hAnsi="Times New Roman" w:cs="Times New Roman"/>
          <w:b/>
          <w:bCs/>
          <w:color w:val="000000" w:themeColor="text1"/>
          <w:sz w:val="24"/>
          <w:szCs w:val="24"/>
          <w:u w:color="101010"/>
        </w:rPr>
        <w:t xml:space="preserve"> </w:t>
      </w:r>
      <w:r w:rsidR="00F32278" w:rsidRPr="00C43C9C">
        <w:rPr>
          <w:rFonts w:ascii="Times New Roman" w:hAnsi="Times New Roman" w:cs="Times New Roman"/>
          <w:b/>
          <w:bCs/>
          <w:color w:val="000000" w:themeColor="text1"/>
          <w:sz w:val="24"/>
          <w:szCs w:val="24"/>
          <w:u w:color="101010"/>
        </w:rPr>
        <w:t>(</w:t>
      </w:r>
      <w:r w:rsidR="009F643D" w:rsidRPr="00C43C9C">
        <w:rPr>
          <w:rFonts w:ascii="Times New Roman" w:hAnsi="Times New Roman" w:cs="Times New Roman"/>
          <w:b/>
          <w:bCs/>
          <w:color w:val="000000" w:themeColor="text1"/>
          <w:sz w:val="24"/>
          <w:szCs w:val="24"/>
          <w:u w:color="101010"/>
        </w:rPr>
        <w:t>2014 A 2016</w:t>
      </w:r>
      <w:r w:rsidR="00F32278" w:rsidRPr="00C43C9C">
        <w:rPr>
          <w:rFonts w:ascii="Times New Roman" w:hAnsi="Times New Roman" w:cs="Times New Roman"/>
          <w:b/>
          <w:bCs/>
          <w:color w:val="000000" w:themeColor="text1"/>
          <w:sz w:val="24"/>
          <w:szCs w:val="24"/>
          <w:u w:color="101010"/>
        </w:rPr>
        <w:t>)</w:t>
      </w:r>
      <w:r w:rsidR="009F643D" w:rsidRPr="00C43C9C">
        <w:rPr>
          <w:rFonts w:ascii="Times New Roman" w:hAnsi="Times New Roman" w:cs="Times New Roman"/>
          <w:b/>
          <w:bCs/>
          <w:color w:val="000000" w:themeColor="text1"/>
          <w:sz w:val="24"/>
          <w:szCs w:val="24"/>
          <w:u w:color="101010"/>
        </w:rPr>
        <w:t>.</w:t>
      </w:r>
    </w:p>
    <w:p w14:paraId="03203322" w14:textId="63E27889" w:rsidR="00CC5DA2" w:rsidRPr="008F044A" w:rsidRDefault="00CC5DA2" w:rsidP="00322D24">
      <w:pPr>
        <w:pStyle w:val="Padro"/>
        <w:jc w:val="left"/>
        <w:rPr>
          <w:rFonts w:ascii="Times New Roman" w:eastAsia="Arial" w:hAnsi="Times New Roman" w:cs="Times New Roman"/>
          <w:color w:val="101010"/>
          <w:sz w:val="24"/>
          <w:szCs w:val="24"/>
          <w:u w:color="101010"/>
        </w:rPr>
      </w:pPr>
    </w:p>
    <w:p w14:paraId="187E6FAE" w14:textId="1F290815" w:rsidR="008F044A" w:rsidRPr="009E4AAF" w:rsidRDefault="00F32278" w:rsidP="009E4AAF">
      <w:pPr>
        <w:pStyle w:val="Padro"/>
        <w:spacing w:after="400"/>
        <w:rPr>
          <w:rFonts w:ascii="Times New Roman" w:hAnsi="Times New Roman" w:cs="Times New Roman"/>
          <w:b/>
          <w:bCs/>
          <w:color w:val="101010"/>
          <w:sz w:val="24"/>
          <w:szCs w:val="24"/>
          <w:u w:color="101010"/>
          <w:lang w:val="en-US"/>
        </w:rPr>
      </w:pPr>
      <w:r>
        <w:rPr>
          <w:rFonts w:ascii="Times New Roman" w:hAnsi="Times New Roman" w:cs="Times New Roman"/>
          <w:b/>
          <w:bCs/>
          <w:color w:val="101010"/>
          <w:sz w:val="24"/>
          <w:szCs w:val="24"/>
          <w:u w:color="101010"/>
          <w:lang w:val="en-US"/>
        </w:rPr>
        <w:t xml:space="preserve">EPIDEMIOLOGICAL PROFILE OF </w:t>
      </w:r>
      <w:r w:rsidR="00AC4EE3" w:rsidRPr="008F044A">
        <w:rPr>
          <w:rFonts w:ascii="Times New Roman" w:hAnsi="Times New Roman" w:cs="Times New Roman"/>
          <w:b/>
          <w:bCs/>
          <w:color w:val="101010"/>
          <w:sz w:val="24"/>
          <w:szCs w:val="24"/>
          <w:u w:color="101010"/>
          <w:lang w:val="en-US"/>
        </w:rPr>
        <w:t>TUBERCULOSIS IN HOM</w:t>
      </w:r>
      <w:r>
        <w:rPr>
          <w:rFonts w:ascii="Times New Roman" w:hAnsi="Times New Roman" w:cs="Times New Roman"/>
          <w:b/>
          <w:bCs/>
          <w:color w:val="101010"/>
          <w:sz w:val="24"/>
          <w:szCs w:val="24"/>
          <w:u w:color="101010"/>
          <w:lang w:val="en-US"/>
        </w:rPr>
        <w:t xml:space="preserve">ELESS IN THE CITY OF RIO BRANCO, </w:t>
      </w:r>
      <w:r w:rsidR="00AC4EE3" w:rsidRPr="008F044A">
        <w:rPr>
          <w:rFonts w:ascii="Times New Roman" w:hAnsi="Times New Roman" w:cs="Times New Roman"/>
          <w:b/>
          <w:bCs/>
          <w:color w:val="101010"/>
          <w:sz w:val="24"/>
          <w:szCs w:val="24"/>
          <w:u w:color="101010"/>
          <w:lang w:val="en-US"/>
        </w:rPr>
        <w:t>ACRE</w:t>
      </w:r>
      <w:r>
        <w:rPr>
          <w:rFonts w:ascii="Times New Roman" w:hAnsi="Times New Roman" w:cs="Times New Roman"/>
          <w:b/>
          <w:bCs/>
          <w:color w:val="101010"/>
          <w:sz w:val="24"/>
          <w:szCs w:val="24"/>
          <w:u w:color="101010"/>
          <w:lang w:val="en-US"/>
        </w:rPr>
        <w:t xml:space="preserve"> - BRAZIL (2014-2016).</w:t>
      </w:r>
    </w:p>
    <w:p w14:paraId="08AB9CE9" w14:textId="77777777" w:rsidR="00CC5DA2" w:rsidRDefault="00AC4EE3" w:rsidP="00987095">
      <w:pPr>
        <w:pStyle w:val="Padro"/>
        <w:spacing w:line="360" w:lineRule="auto"/>
        <w:jc w:val="both"/>
        <w:rPr>
          <w:rFonts w:ascii="Times New Roman" w:hAnsi="Times New Roman" w:cs="Times New Roman"/>
          <w:b/>
          <w:bCs/>
          <w:color w:val="101010"/>
          <w:sz w:val="24"/>
          <w:szCs w:val="24"/>
          <w:u w:color="101010"/>
        </w:rPr>
      </w:pPr>
      <w:bookmarkStart w:id="0" w:name="_GoBack"/>
      <w:bookmarkEnd w:id="0"/>
      <w:r w:rsidRPr="008F044A">
        <w:rPr>
          <w:rFonts w:ascii="Times New Roman" w:hAnsi="Times New Roman" w:cs="Times New Roman"/>
          <w:b/>
          <w:bCs/>
          <w:color w:val="101010"/>
          <w:sz w:val="24"/>
          <w:szCs w:val="24"/>
          <w:u w:color="101010"/>
        </w:rPr>
        <w:t>RESUMO</w:t>
      </w:r>
    </w:p>
    <w:p w14:paraId="3AAF5390" w14:textId="42879233" w:rsidR="00CC5DA2" w:rsidRPr="008F044A" w:rsidRDefault="00AC4EE3" w:rsidP="00987095">
      <w:pPr>
        <w:pStyle w:val="Padro"/>
        <w:spacing w:line="360" w:lineRule="auto"/>
        <w:jc w:val="both"/>
        <w:rPr>
          <w:rFonts w:ascii="Times New Roman" w:eastAsia="Arial" w:hAnsi="Times New Roman" w:cs="Times New Roman"/>
          <w:color w:val="101010"/>
          <w:sz w:val="24"/>
          <w:szCs w:val="24"/>
          <w:u w:color="101010"/>
        </w:rPr>
      </w:pPr>
      <w:r w:rsidRPr="008F044A">
        <w:rPr>
          <w:rFonts w:ascii="Times New Roman" w:hAnsi="Times New Roman" w:cs="Times New Roman"/>
          <w:color w:val="101010"/>
          <w:sz w:val="24"/>
          <w:szCs w:val="24"/>
          <w:u w:color="101010"/>
          <w:lang w:val="pt-BR"/>
        </w:rPr>
        <w:t>A Tuberculose é um agravo prioritário na saúde pública por ser uma doença negligenciada no Brasil e no mundo, situando-se entre as 10 principais causas de mortalidade no mundo e estando relacionada a desigualdades sociais, o que torna a população em situação de rua, mais vulnerável ao agravo</w:t>
      </w:r>
      <w:r w:rsidRPr="00024E5E">
        <w:rPr>
          <w:rFonts w:ascii="Times New Roman" w:hAnsi="Times New Roman" w:cs="Times New Roman"/>
          <w:color w:val="000000" w:themeColor="text1"/>
          <w:sz w:val="24"/>
          <w:szCs w:val="24"/>
          <w:u w:color="101010"/>
          <w:lang w:val="pt-BR"/>
        </w:rPr>
        <w:t xml:space="preserve">. </w:t>
      </w:r>
      <w:r w:rsidR="00024E5E" w:rsidRPr="00024E5E">
        <w:rPr>
          <w:rFonts w:ascii="Times New Roman" w:hAnsi="Times New Roman" w:cs="Times New Roman"/>
          <w:bCs/>
          <w:color w:val="000000" w:themeColor="text1"/>
          <w:sz w:val="24"/>
          <w:szCs w:val="24"/>
          <w:u w:color="101010"/>
          <w:lang w:val="pt-BR"/>
        </w:rPr>
        <w:t xml:space="preserve">O artigo </w:t>
      </w:r>
      <w:r w:rsidR="00816777" w:rsidRPr="00024E5E">
        <w:rPr>
          <w:rFonts w:ascii="Times New Roman" w:hAnsi="Times New Roman" w:cs="Times New Roman"/>
          <w:color w:val="000000" w:themeColor="text1"/>
          <w:sz w:val="24"/>
          <w:szCs w:val="24"/>
          <w:u w:color="101010"/>
          <w:lang w:val="pt-BR"/>
        </w:rPr>
        <w:t>a</w:t>
      </w:r>
      <w:r w:rsidR="00024E5E" w:rsidRPr="00024E5E">
        <w:rPr>
          <w:rFonts w:ascii="Times New Roman" w:hAnsi="Times New Roman" w:cs="Times New Roman"/>
          <w:color w:val="000000" w:themeColor="text1"/>
          <w:sz w:val="24"/>
          <w:szCs w:val="24"/>
          <w:lang w:val="pt-BR"/>
        </w:rPr>
        <w:t>nalisa</w:t>
      </w:r>
      <w:r w:rsidRPr="00024E5E">
        <w:rPr>
          <w:rFonts w:ascii="Times New Roman" w:hAnsi="Times New Roman" w:cs="Times New Roman"/>
          <w:color w:val="000000" w:themeColor="text1"/>
          <w:sz w:val="24"/>
          <w:szCs w:val="24"/>
        </w:rPr>
        <w:t xml:space="preserve"> </w:t>
      </w:r>
      <w:r w:rsidR="00C43C9C">
        <w:rPr>
          <w:rFonts w:ascii="Times New Roman" w:hAnsi="Times New Roman" w:cs="Times New Roman"/>
          <w:sz w:val="24"/>
          <w:szCs w:val="24"/>
        </w:rPr>
        <w:t>o perfil epidemiológico</w:t>
      </w:r>
      <w:r w:rsidRPr="008F044A">
        <w:rPr>
          <w:rFonts w:ascii="Times New Roman" w:hAnsi="Times New Roman" w:cs="Times New Roman"/>
          <w:sz w:val="24"/>
          <w:szCs w:val="24"/>
        </w:rPr>
        <w:t xml:space="preserve"> da Tuberculose na população em situação de rua no município de Rio Branco - Acre, no período de 2014 a 201</w:t>
      </w:r>
      <w:r w:rsidRPr="008F044A">
        <w:rPr>
          <w:rFonts w:ascii="Times New Roman" w:hAnsi="Times New Roman" w:cs="Times New Roman"/>
          <w:sz w:val="24"/>
          <w:szCs w:val="24"/>
          <w:lang w:val="pt-BR"/>
        </w:rPr>
        <w:t xml:space="preserve">6. </w:t>
      </w:r>
      <w:r w:rsidR="00816777" w:rsidRPr="00024E5E">
        <w:rPr>
          <w:rFonts w:ascii="Times New Roman" w:hAnsi="Times New Roman" w:cs="Times New Roman"/>
          <w:bCs/>
          <w:color w:val="000000" w:themeColor="text1"/>
          <w:sz w:val="24"/>
          <w:szCs w:val="24"/>
          <w:lang w:val="pt-BR"/>
        </w:rPr>
        <w:t xml:space="preserve">Trata-se de um </w:t>
      </w:r>
      <w:r w:rsidR="00816777" w:rsidRPr="00024E5E">
        <w:rPr>
          <w:rFonts w:ascii="Times New Roman" w:hAnsi="Times New Roman" w:cs="Times New Roman"/>
          <w:color w:val="000000" w:themeColor="text1"/>
          <w:sz w:val="24"/>
          <w:szCs w:val="24"/>
          <w:u w:color="101010"/>
        </w:rPr>
        <w:t>e</w:t>
      </w:r>
      <w:r w:rsidRPr="00024E5E">
        <w:rPr>
          <w:rFonts w:ascii="Times New Roman" w:hAnsi="Times New Roman" w:cs="Times New Roman"/>
          <w:color w:val="000000" w:themeColor="text1"/>
          <w:sz w:val="24"/>
          <w:szCs w:val="24"/>
          <w:u w:color="101010"/>
        </w:rPr>
        <w:t xml:space="preserve">studo transversal de abordagem quantitativa desenvolvido a partir da análise do banco de dados </w:t>
      </w:r>
      <w:r w:rsidRPr="008F044A">
        <w:rPr>
          <w:rFonts w:ascii="Times New Roman" w:hAnsi="Times New Roman" w:cs="Times New Roman"/>
          <w:color w:val="101010"/>
          <w:sz w:val="24"/>
          <w:szCs w:val="24"/>
          <w:u w:color="101010"/>
        </w:rPr>
        <w:t>do Sistema de Informações de Notificação Compulsória (Sinan NET)</w:t>
      </w:r>
      <w:r w:rsidRPr="008F044A">
        <w:rPr>
          <w:rFonts w:ascii="Times New Roman" w:hAnsi="Times New Roman" w:cs="Times New Roman"/>
          <w:color w:val="101010"/>
          <w:sz w:val="24"/>
          <w:szCs w:val="24"/>
          <w:u w:color="101010"/>
          <w:lang w:val="pt-BR"/>
        </w:rPr>
        <w:t xml:space="preserve">. No período em análise foram notificados 18 casos de Tuberculose na população em situação de rua cadastrada no Sistema, com incidência de 5.980 casos a cada 100 mil hab. e prevalência de 1,3, taxa de mortalidade de 0,12 e coinfecção HIV/TB DE 5,6% da população. Foi possível observar a existência </w:t>
      </w:r>
      <w:r w:rsidR="001158AB" w:rsidRPr="008F044A">
        <w:rPr>
          <w:rFonts w:ascii="Times New Roman" w:hAnsi="Times New Roman" w:cs="Times New Roman"/>
          <w:color w:val="101010"/>
          <w:sz w:val="24"/>
          <w:szCs w:val="24"/>
          <w:u w:color="101010"/>
          <w:lang w:val="pt-BR"/>
        </w:rPr>
        <w:t>de subnotificação</w:t>
      </w:r>
      <w:r w:rsidRPr="008F044A">
        <w:rPr>
          <w:rFonts w:ascii="Times New Roman" w:hAnsi="Times New Roman" w:cs="Times New Roman"/>
          <w:color w:val="101010"/>
          <w:sz w:val="24"/>
          <w:szCs w:val="24"/>
          <w:u w:color="101010"/>
          <w:lang w:val="pt-BR"/>
        </w:rPr>
        <w:t xml:space="preserve"> dos casos e a dificuldade de acompanhamento e tratamento dos casos identificados, seguindo o protocolo de tratamento da doença, sendo necessário desenvolver estratégias de enfrentamento mais efetivas na rede pública para o controle e redução do agravo nessa população.</w:t>
      </w:r>
    </w:p>
    <w:p w14:paraId="7D3D1599" w14:textId="13FAB982" w:rsidR="00CC5DA2" w:rsidRPr="00322D24" w:rsidRDefault="00AC4EE3" w:rsidP="00322D24">
      <w:pPr>
        <w:pStyle w:val="Padro"/>
        <w:spacing w:after="240" w:line="360" w:lineRule="auto"/>
        <w:jc w:val="both"/>
        <w:rPr>
          <w:rFonts w:ascii="Times New Roman" w:eastAsia="Arial" w:hAnsi="Times New Roman" w:cs="Times New Roman"/>
          <w:color w:val="101010"/>
          <w:sz w:val="24"/>
          <w:szCs w:val="24"/>
          <w:u w:color="101010"/>
        </w:rPr>
      </w:pPr>
      <w:r w:rsidRPr="008F044A">
        <w:rPr>
          <w:rFonts w:ascii="Times New Roman" w:hAnsi="Times New Roman" w:cs="Times New Roman"/>
          <w:b/>
          <w:bCs/>
          <w:color w:val="101010"/>
          <w:sz w:val="24"/>
          <w:szCs w:val="24"/>
          <w:u w:color="101010"/>
        </w:rPr>
        <w:t>Palavras-chave</w:t>
      </w:r>
      <w:r w:rsidRPr="008F044A">
        <w:rPr>
          <w:rFonts w:ascii="Times New Roman" w:hAnsi="Times New Roman" w:cs="Times New Roman"/>
          <w:b/>
          <w:bCs/>
          <w:color w:val="101010"/>
          <w:sz w:val="24"/>
          <w:szCs w:val="24"/>
          <w:u w:color="101010"/>
          <w:lang w:val="pt-BR"/>
        </w:rPr>
        <w:t>:</w:t>
      </w:r>
      <w:r w:rsidRPr="008F044A">
        <w:rPr>
          <w:rFonts w:ascii="Times New Roman" w:hAnsi="Times New Roman" w:cs="Times New Roman"/>
          <w:color w:val="101010"/>
          <w:sz w:val="24"/>
          <w:szCs w:val="24"/>
          <w:u w:color="101010"/>
          <w:lang w:val="pt-BR"/>
        </w:rPr>
        <w:t xml:space="preserve"> Tuberculose; Análise; População de rua.</w:t>
      </w:r>
    </w:p>
    <w:p w14:paraId="2B72983A" w14:textId="77777777" w:rsidR="00CC5DA2" w:rsidRPr="008F044A" w:rsidRDefault="00AC4EE3" w:rsidP="00987095">
      <w:pPr>
        <w:pStyle w:val="Padro"/>
        <w:spacing w:line="360" w:lineRule="auto"/>
        <w:jc w:val="both"/>
        <w:rPr>
          <w:rFonts w:ascii="Times New Roman" w:eastAsia="Arial" w:hAnsi="Times New Roman" w:cs="Times New Roman"/>
          <w:b/>
          <w:bCs/>
          <w:sz w:val="24"/>
          <w:szCs w:val="24"/>
          <w:lang w:val="en-US"/>
        </w:rPr>
      </w:pPr>
      <w:r w:rsidRPr="008F044A">
        <w:rPr>
          <w:rFonts w:ascii="Times New Roman" w:hAnsi="Times New Roman" w:cs="Times New Roman"/>
          <w:b/>
          <w:bCs/>
          <w:sz w:val="24"/>
          <w:szCs w:val="24"/>
          <w:lang w:val="en-US"/>
        </w:rPr>
        <w:t>ABSTRACT</w:t>
      </w:r>
    </w:p>
    <w:p w14:paraId="6646B678" w14:textId="66008B10" w:rsidR="00CC5DA2" w:rsidRPr="008F044A" w:rsidRDefault="00AC4EE3" w:rsidP="00987095">
      <w:pPr>
        <w:pStyle w:val="Padro"/>
        <w:spacing w:after="120" w:line="360" w:lineRule="auto"/>
        <w:jc w:val="both"/>
        <w:rPr>
          <w:rFonts w:ascii="Times New Roman" w:eastAsia="Arial" w:hAnsi="Times New Roman" w:cs="Times New Roman"/>
          <w:sz w:val="24"/>
          <w:szCs w:val="24"/>
          <w:lang w:val="en-US"/>
        </w:rPr>
      </w:pPr>
      <w:r w:rsidRPr="008F044A">
        <w:rPr>
          <w:rFonts w:ascii="Times New Roman" w:hAnsi="Times New Roman" w:cs="Times New Roman"/>
          <w:sz w:val="24"/>
          <w:szCs w:val="24"/>
          <w:lang w:val="en-US"/>
        </w:rPr>
        <w:t>Tuberculosis is a further priority in public health by being a neglected disease in Brazil and in the world, standing among the 10 leading causes of mortality in the world and being related to social inequalities, which makes the street population, more vulnerable to injury.</w:t>
      </w:r>
      <w:r w:rsidRPr="008F044A">
        <w:rPr>
          <w:rFonts w:ascii="Times New Roman" w:hAnsi="Times New Roman" w:cs="Times New Roman"/>
          <w:b/>
          <w:bCs/>
          <w:sz w:val="24"/>
          <w:szCs w:val="24"/>
          <w:lang w:val="en-US"/>
        </w:rPr>
        <w:t xml:space="preserve"> </w:t>
      </w:r>
      <w:r w:rsidR="00024E5E" w:rsidRPr="00024E5E">
        <w:rPr>
          <w:rFonts w:ascii="Times New Roman" w:hAnsi="Times New Roman" w:cs="Times New Roman"/>
          <w:bCs/>
          <w:color w:val="000000" w:themeColor="text1"/>
          <w:sz w:val="24"/>
          <w:szCs w:val="24"/>
          <w:u w:color="101010"/>
          <w:lang w:val="en-US"/>
        </w:rPr>
        <w:t>The article analyzes</w:t>
      </w:r>
      <w:r w:rsidRPr="00024E5E">
        <w:rPr>
          <w:rFonts w:ascii="Times New Roman" w:hAnsi="Times New Roman" w:cs="Times New Roman"/>
          <w:color w:val="000000" w:themeColor="text1"/>
          <w:sz w:val="24"/>
          <w:szCs w:val="24"/>
          <w:lang w:val="en-US"/>
        </w:rPr>
        <w:t xml:space="preserve"> the </w:t>
      </w:r>
      <w:r w:rsidR="00C43C9C" w:rsidRPr="00024E5E">
        <w:rPr>
          <w:rFonts w:ascii="Times New Roman" w:hAnsi="Times New Roman" w:cs="Times New Roman"/>
          <w:color w:val="000000" w:themeColor="text1"/>
          <w:sz w:val="24"/>
          <w:szCs w:val="24"/>
          <w:lang w:val="en-US"/>
        </w:rPr>
        <w:t>epidemio</w:t>
      </w:r>
      <w:r w:rsidR="00C43C9C">
        <w:rPr>
          <w:rFonts w:ascii="Times New Roman" w:hAnsi="Times New Roman" w:cs="Times New Roman"/>
          <w:sz w:val="24"/>
          <w:szCs w:val="24"/>
          <w:lang w:val="en-US"/>
        </w:rPr>
        <w:t>logical profile of Tuberculosis</w:t>
      </w:r>
      <w:r w:rsidRPr="008F044A">
        <w:rPr>
          <w:rFonts w:ascii="Times New Roman" w:hAnsi="Times New Roman" w:cs="Times New Roman"/>
          <w:sz w:val="24"/>
          <w:szCs w:val="24"/>
          <w:lang w:val="en-US"/>
        </w:rPr>
        <w:t xml:space="preserve"> in the </w:t>
      </w:r>
      <w:r w:rsidR="001158AB" w:rsidRPr="008F044A">
        <w:rPr>
          <w:rFonts w:ascii="Times New Roman" w:hAnsi="Times New Roman" w:cs="Times New Roman"/>
          <w:sz w:val="24"/>
          <w:szCs w:val="24"/>
          <w:lang w:val="en-US"/>
        </w:rPr>
        <w:t>homeless in</w:t>
      </w:r>
      <w:r w:rsidRPr="008F044A">
        <w:rPr>
          <w:rFonts w:ascii="Times New Roman" w:hAnsi="Times New Roman" w:cs="Times New Roman"/>
          <w:sz w:val="24"/>
          <w:szCs w:val="24"/>
          <w:lang w:val="en-US"/>
        </w:rPr>
        <w:t xml:space="preserve"> the city of Rio Branco</w:t>
      </w:r>
      <w:r w:rsidR="001158AB" w:rsidRPr="008F044A">
        <w:rPr>
          <w:rFonts w:ascii="Times New Roman" w:hAnsi="Times New Roman" w:cs="Times New Roman"/>
          <w:sz w:val="24"/>
          <w:szCs w:val="24"/>
          <w:lang w:val="en-US"/>
        </w:rPr>
        <w:t xml:space="preserve"> </w:t>
      </w:r>
      <w:r w:rsidRPr="008F044A">
        <w:rPr>
          <w:rFonts w:ascii="Times New Roman" w:hAnsi="Times New Roman" w:cs="Times New Roman"/>
          <w:sz w:val="24"/>
          <w:szCs w:val="24"/>
          <w:lang w:val="en-US"/>
        </w:rPr>
        <w:t>-</w:t>
      </w:r>
      <w:r w:rsidR="001158AB" w:rsidRPr="008F044A">
        <w:rPr>
          <w:rFonts w:ascii="Times New Roman" w:hAnsi="Times New Roman" w:cs="Times New Roman"/>
          <w:sz w:val="24"/>
          <w:szCs w:val="24"/>
          <w:lang w:val="en-US"/>
        </w:rPr>
        <w:t xml:space="preserve"> </w:t>
      </w:r>
      <w:r w:rsidRPr="008F044A">
        <w:rPr>
          <w:rFonts w:ascii="Times New Roman" w:hAnsi="Times New Roman" w:cs="Times New Roman"/>
          <w:sz w:val="24"/>
          <w:szCs w:val="24"/>
          <w:lang w:val="en-US"/>
        </w:rPr>
        <w:t>Acre, in the period from 2014 to 2016</w:t>
      </w:r>
      <w:r w:rsidRPr="00024E5E">
        <w:rPr>
          <w:rFonts w:ascii="Times New Roman" w:hAnsi="Times New Roman" w:cs="Times New Roman"/>
          <w:sz w:val="24"/>
          <w:szCs w:val="24"/>
          <w:lang w:val="en-US"/>
        </w:rPr>
        <w:t xml:space="preserve">. </w:t>
      </w:r>
      <w:r w:rsidR="009E4AAF" w:rsidRPr="00024E5E">
        <w:rPr>
          <w:rFonts w:ascii="Times New Roman" w:hAnsi="Times New Roman" w:cs="Times New Roman"/>
          <w:sz w:val="24"/>
          <w:szCs w:val="24"/>
          <w:lang w:val="en-US"/>
        </w:rPr>
        <w:t xml:space="preserve">This is </w:t>
      </w:r>
      <w:r w:rsidRPr="00024E5E">
        <w:rPr>
          <w:rFonts w:ascii="Times New Roman" w:hAnsi="Times New Roman" w:cs="Times New Roman"/>
          <w:sz w:val="24"/>
          <w:szCs w:val="24"/>
          <w:lang w:val="en-US"/>
        </w:rPr>
        <w:t>a cross</w:t>
      </w:r>
      <w:r w:rsidRPr="008F044A">
        <w:rPr>
          <w:rFonts w:ascii="Times New Roman" w:hAnsi="Times New Roman" w:cs="Times New Roman"/>
          <w:sz w:val="24"/>
          <w:szCs w:val="24"/>
          <w:lang w:val="en-US"/>
        </w:rPr>
        <w:t>-sectional study of a quantitative approach developed from the analysis of the Information System of Compulsory Notification (Sinan NET).</w:t>
      </w:r>
      <w:r w:rsidRPr="008F044A">
        <w:rPr>
          <w:rFonts w:ascii="Times New Roman" w:hAnsi="Times New Roman" w:cs="Times New Roman"/>
          <w:b/>
          <w:bCs/>
          <w:sz w:val="24"/>
          <w:szCs w:val="24"/>
          <w:lang w:val="en-US"/>
        </w:rPr>
        <w:t xml:space="preserve"> </w:t>
      </w:r>
      <w:r w:rsidRPr="008F044A">
        <w:rPr>
          <w:rFonts w:ascii="Times New Roman" w:hAnsi="Times New Roman" w:cs="Times New Roman"/>
          <w:sz w:val="24"/>
          <w:szCs w:val="24"/>
          <w:lang w:val="en-US"/>
        </w:rPr>
        <w:t>In the period under review were notified 18 cases of tuberculosis in the street population registered in the system, with incidence of 5,980 cases every 100,000 inhabitants and prevalence of 1.3, mortality rate of 0.12 and HIV/TB co-infection 5.6% of the population.</w:t>
      </w:r>
      <w:r w:rsidRPr="008F044A">
        <w:rPr>
          <w:rFonts w:ascii="Times New Roman" w:hAnsi="Times New Roman" w:cs="Times New Roman"/>
          <w:b/>
          <w:bCs/>
          <w:sz w:val="24"/>
          <w:szCs w:val="24"/>
          <w:lang w:val="en-US"/>
        </w:rPr>
        <w:t xml:space="preserve"> </w:t>
      </w:r>
      <w:r w:rsidRPr="008F044A">
        <w:rPr>
          <w:rFonts w:ascii="Times New Roman" w:hAnsi="Times New Roman" w:cs="Times New Roman"/>
          <w:sz w:val="24"/>
          <w:szCs w:val="24"/>
          <w:lang w:val="en-US"/>
        </w:rPr>
        <w:t xml:space="preserve">it </w:t>
      </w:r>
      <w:r w:rsidRPr="008F044A">
        <w:rPr>
          <w:rFonts w:ascii="Times New Roman" w:hAnsi="Times New Roman" w:cs="Times New Roman"/>
          <w:sz w:val="24"/>
          <w:szCs w:val="24"/>
          <w:lang w:val="en-US"/>
        </w:rPr>
        <w:lastRenderedPageBreak/>
        <w:t>was possible to observe the existence of underreporting of cases and the difficulty of monitoring and processing of cases identified, following the Protocol of treatment of the disease, and it is necessary to develop more effective coping strategies on the public network to the control and reduction of injury in this population.</w:t>
      </w:r>
    </w:p>
    <w:p w14:paraId="41D30BC9" w14:textId="77777777"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hAnsi="Times New Roman" w:cs="Times New Roman"/>
          <w:b/>
          <w:bCs/>
          <w:sz w:val="24"/>
          <w:szCs w:val="24"/>
        </w:rPr>
        <w:t>Keywords</w:t>
      </w:r>
      <w:r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T</w:t>
      </w:r>
      <w:r w:rsidRPr="008F044A">
        <w:rPr>
          <w:rFonts w:ascii="Times New Roman" w:hAnsi="Times New Roman" w:cs="Times New Roman"/>
          <w:sz w:val="24"/>
          <w:szCs w:val="24"/>
        </w:rPr>
        <w:t xml:space="preserve">uberculosis; Analysis; </w:t>
      </w:r>
      <w:r w:rsidRPr="008F044A">
        <w:rPr>
          <w:rFonts w:ascii="Times New Roman" w:hAnsi="Times New Roman" w:cs="Times New Roman"/>
          <w:sz w:val="24"/>
          <w:szCs w:val="24"/>
          <w:lang w:val="pt-BR"/>
        </w:rPr>
        <w:t>Homeless</w:t>
      </w:r>
      <w:r w:rsidRPr="008F044A">
        <w:rPr>
          <w:rFonts w:ascii="Times New Roman" w:hAnsi="Times New Roman" w:cs="Times New Roman"/>
          <w:sz w:val="24"/>
          <w:szCs w:val="24"/>
        </w:rPr>
        <w:t>.</w:t>
      </w:r>
    </w:p>
    <w:p w14:paraId="51A24187" w14:textId="79A66033" w:rsidR="00CC5DA2" w:rsidRPr="008F044A" w:rsidRDefault="00CC5DA2" w:rsidP="009E4AAF">
      <w:pPr>
        <w:pStyle w:val="Padro"/>
        <w:spacing w:line="360" w:lineRule="auto"/>
        <w:jc w:val="left"/>
        <w:rPr>
          <w:rFonts w:ascii="Times New Roman" w:eastAsia="Arial" w:hAnsi="Times New Roman" w:cs="Times New Roman"/>
          <w:color w:val="101010"/>
          <w:sz w:val="24"/>
          <w:szCs w:val="24"/>
          <w:u w:color="101010"/>
        </w:rPr>
      </w:pPr>
    </w:p>
    <w:p w14:paraId="40537F5C" w14:textId="0B925579" w:rsidR="00CC5DA2" w:rsidRPr="008F044A" w:rsidRDefault="00AC4EE3" w:rsidP="009E4AAF">
      <w:pPr>
        <w:pStyle w:val="Padro"/>
        <w:numPr>
          <w:ilvl w:val="0"/>
          <w:numId w:val="3"/>
        </w:numPr>
        <w:spacing w:line="360" w:lineRule="auto"/>
        <w:jc w:val="both"/>
        <w:rPr>
          <w:rFonts w:ascii="Times New Roman" w:eastAsia="Arial" w:hAnsi="Times New Roman" w:cs="Times New Roman"/>
          <w:b/>
          <w:bCs/>
          <w:color w:val="101010"/>
          <w:sz w:val="24"/>
          <w:szCs w:val="24"/>
          <w:u w:color="101010"/>
        </w:rPr>
      </w:pPr>
      <w:r w:rsidRPr="008F044A">
        <w:rPr>
          <w:rFonts w:ascii="Times New Roman" w:eastAsia="Arial" w:hAnsi="Times New Roman" w:cs="Times New Roman"/>
          <w:b/>
          <w:bCs/>
          <w:color w:val="101010"/>
          <w:sz w:val="24"/>
          <w:szCs w:val="24"/>
          <w:u w:color="101010"/>
        </w:rPr>
        <w:t>INTRODU</w:t>
      </w:r>
      <w:r w:rsidRPr="008F044A">
        <w:rPr>
          <w:rFonts w:ascii="Times New Roman" w:hAnsi="Times New Roman" w:cs="Times New Roman"/>
          <w:b/>
          <w:bCs/>
          <w:color w:val="101010"/>
          <w:sz w:val="24"/>
          <w:szCs w:val="24"/>
          <w:u w:color="101010"/>
        </w:rPr>
        <w:t>ÇÃO </w:t>
      </w:r>
    </w:p>
    <w:p w14:paraId="5E49CB81" w14:textId="77777777" w:rsidR="00CC5DA2" w:rsidRPr="008F044A" w:rsidRDefault="00AC4EE3" w:rsidP="008F044A">
      <w:pPr>
        <w:pStyle w:val="TtuloA"/>
        <w:jc w:val="right"/>
        <w:rPr>
          <w:rFonts w:ascii="Times New Roman" w:eastAsia="Arial" w:hAnsi="Times New Roman" w:cs="Times New Roman"/>
          <w:b w:val="0"/>
          <w:bCs w:val="0"/>
          <w:sz w:val="22"/>
          <w:szCs w:val="22"/>
        </w:rPr>
      </w:pPr>
      <w:r w:rsidRPr="008F044A">
        <w:rPr>
          <w:rFonts w:ascii="Times New Roman" w:hAnsi="Times New Roman" w:cs="Times New Roman"/>
          <w:b w:val="0"/>
          <w:bCs w:val="0"/>
          <w:sz w:val="22"/>
          <w:szCs w:val="22"/>
        </w:rPr>
        <w:t>"Não somos lixo.</w:t>
      </w:r>
    </w:p>
    <w:p w14:paraId="501100F5" w14:textId="77777777" w:rsidR="00CC5DA2" w:rsidRPr="008F044A" w:rsidRDefault="00AC4EE3" w:rsidP="008F044A">
      <w:pPr>
        <w:pStyle w:val="TtuloA"/>
        <w:jc w:val="right"/>
        <w:rPr>
          <w:rFonts w:ascii="Times New Roman" w:eastAsia="Arial" w:hAnsi="Times New Roman" w:cs="Times New Roman"/>
          <w:b w:val="0"/>
          <w:bCs w:val="0"/>
          <w:sz w:val="22"/>
          <w:szCs w:val="22"/>
        </w:rPr>
      </w:pPr>
      <w:r w:rsidRPr="008F044A">
        <w:rPr>
          <w:rFonts w:ascii="Times New Roman" w:hAnsi="Times New Roman" w:cs="Times New Roman"/>
          <w:b w:val="0"/>
          <w:bCs w:val="0"/>
          <w:sz w:val="22"/>
          <w:szCs w:val="22"/>
        </w:rPr>
        <w:t>Não somos lixo e nem bicho.</w:t>
      </w:r>
    </w:p>
    <w:p w14:paraId="375EA2D4" w14:textId="77777777" w:rsidR="00CC5DA2" w:rsidRPr="008F044A" w:rsidRDefault="00AC4EE3" w:rsidP="008F044A">
      <w:pPr>
        <w:pStyle w:val="TtuloA"/>
        <w:jc w:val="right"/>
        <w:rPr>
          <w:rFonts w:ascii="Times New Roman" w:eastAsia="Arial" w:hAnsi="Times New Roman" w:cs="Times New Roman"/>
          <w:b w:val="0"/>
          <w:bCs w:val="0"/>
          <w:sz w:val="22"/>
          <w:szCs w:val="22"/>
        </w:rPr>
      </w:pPr>
      <w:r w:rsidRPr="008F044A">
        <w:rPr>
          <w:rFonts w:ascii="Times New Roman" w:hAnsi="Times New Roman" w:cs="Times New Roman"/>
          <w:b w:val="0"/>
          <w:bCs w:val="0"/>
          <w:sz w:val="22"/>
          <w:szCs w:val="22"/>
        </w:rPr>
        <w:t>Somos humanos.</w:t>
      </w:r>
    </w:p>
    <w:p w14:paraId="4499611A" w14:textId="77777777" w:rsidR="00CC5DA2" w:rsidRPr="008F044A" w:rsidRDefault="00AC4EE3" w:rsidP="008F044A">
      <w:pPr>
        <w:pStyle w:val="TtuloA"/>
        <w:jc w:val="right"/>
        <w:rPr>
          <w:rFonts w:ascii="Times New Roman" w:eastAsia="Arial" w:hAnsi="Times New Roman" w:cs="Times New Roman"/>
          <w:b w:val="0"/>
          <w:bCs w:val="0"/>
          <w:sz w:val="22"/>
          <w:szCs w:val="22"/>
        </w:rPr>
      </w:pPr>
      <w:r w:rsidRPr="008F044A">
        <w:rPr>
          <w:rFonts w:ascii="Times New Roman" w:hAnsi="Times New Roman" w:cs="Times New Roman"/>
          <w:b w:val="0"/>
          <w:bCs w:val="0"/>
          <w:sz w:val="22"/>
          <w:szCs w:val="22"/>
        </w:rPr>
        <w:t>Se na rua estamos é porque nos desencontramos.” [...]</w:t>
      </w:r>
    </w:p>
    <w:p w14:paraId="4B2F043A" w14:textId="77777777" w:rsidR="00CC5DA2" w:rsidRPr="008F044A" w:rsidRDefault="00AC4EE3" w:rsidP="008F044A">
      <w:pPr>
        <w:pStyle w:val="TtuloA"/>
        <w:jc w:val="right"/>
        <w:rPr>
          <w:rFonts w:ascii="Times New Roman" w:eastAsia="Arial" w:hAnsi="Times New Roman" w:cs="Times New Roman"/>
          <w:b w:val="0"/>
          <w:bCs w:val="0"/>
          <w:sz w:val="22"/>
          <w:szCs w:val="22"/>
        </w:rPr>
      </w:pPr>
      <w:r w:rsidRPr="008F044A">
        <w:rPr>
          <w:rFonts w:ascii="Times New Roman" w:hAnsi="Times New Roman" w:cs="Times New Roman"/>
          <w:b w:val="0"/>
          <w:bCs w:val="0"/>
          <w:sz w:val="22"/>
          <w:szCs w:val="22"/>
        </w:rPr>
        <w:t xml:space="preserve">Carlos Eduardo (Cadu) </w:t>
      </w:r>
    </w:p>
    <w:p w14:paraId="5E995F99" w14:textId="7306D6A9" w:rsidR="00CC5DA2" w:rsidRPr="00322D24" w:rsidRDefault="00AC4EE3" w:rsidP="00322D24">
      <w:pPr>
        <w:pStyle w:val="TtuloA"/>
        <w:jc w:val="right"/>
        <w:rPr>
          <w:rFonts w:ascii="Times New Roman" w:eastAsia="Arial" w:hAnsi="Times New Roman" w:cs="Times New Roman"/>
          <w:b w:val="0"/>
          <w:bCs w:val="0"/>
          <w:sz w:val="22"/>
          <w:szCs w:val="22"/>
        </w:rPr>
      </w:pPr>
      <w:r w:rsidRPr="008F044A">
        <w:rPr>
          <w:rFonts w:ascii="Times New Roman" w:hAnsi="Times New Roman" w:cs="Times New Roman"/>
          <w:b w:val="0"/>
          <w:bCs w:val="0"/>
          <w:sz w:val="22"/>
          <w:szCs w:val="22"/>
        </w:rPr>
        <w:t>Morador de rua em Salvador.</w:t>
      </w:r>
      <w:r w:rsidRPr="008F044A">
        <w:rPr>
          <w:rFonts w:ascii="Times New Roman" w:hAnsi="Times New Roman" w:cs="Times New Roman"/>
          <w:b w:val="0"/>
          <w:bCs w:val="0"/>
          <w:sz w:val="22"/>
          <w:szCs w:val="22"/>
          <w:lang w:val="pt-BR"/>
        </w:rPr>
        <w:t xml:space="preserve"> </w:t>
      </w:r>
      <w:r w:rsidR="001158AB" w:rsidRPr="008F044A">
        <w:rPr>
          <w:rFonts w:ascii="Times New Roman" w:hAnsi="Times New Roman" w:cs="Times New Roman"/>
          <w:b w:val="0"/>
          <w:bCs w:val="0"/>
          <w:sz w:val="22"/>
          <w:szCs w:val="22"/>
          <w:lang w:val="pt-BR"/>
        </w:rPr>
        <w:t>[</w:t>
      </w:r>
      <w:r w:rsidRPr="008F044A">
        <w:rPr>
          <w:rFonts w:ascii="Times New Roman" w:hAnsi="Times New Roman" w:cs="Times New Roman"/>
          <w:b w:val="0"/>
          <w:bCs w:val="0"/>
          <w:sz w:val="22"/>
          <w:szCs w:val="22"/>
          <w:lang w:val="pt-BR"/>
        </w:rPr>
        <w:t>1</w:t>
      </w:r>
      <w:r w:rsidR="001158AB" w:rsidRPr="008F044A">
        <w:rPr>
          <w:rFonts w:ascii="Times New Roman" w:hAnsi="Times New Roman" w:cs="Times New Roman"/>
          <w:b w:val="0"/>
          <w:bCs w:val="0"/>
          <w:sz w:val="22"/>
          <w:szCs w:val="22"/>
          <w:lang w:val="pt-BR"/>
        </w:rPr>
        <w:t>]</w:t>
      </w:r>
    </w:p>
    <w:p w14:paraId="3CF56685" w14:textId="42D2E302" w:rsidR="00CC5DA2" w:rsidRPr="008F044A" w:rsidRDefault="00AC4EE3" w:rsidP="00322D24">
      <w:pPr>
        <w:pStyle w:val="Padro"/>
        <w:spacing w:before="240"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t>Mundialmente</w:t>
      </w:r>
      <w:r w:rsidR="00C43C9C">
        <w:rPr>
          <w:rFonts w:ascii="Times New Roman" w:eastAsia="Arial" w:hAnsi="Times New Roman" w:cs="Times New Roman"/>
          <w:color w:val="101010"/>
          <w:sz w:val="24"/>
          <w:szCs w:val="24"/>
          <w:u w:color="101010"/>
        </w:rPr>
        <w:t>,</w:t>
      </w:r>
      <w:r w:rsidRPr="008F044A">
        <w:rPr>
          <w:rFonts w:ascii="Times New Roman" w:eastAsia="Arial" w:hAnsi="Times New Roman" w:cs="Times New Roman"/>
          <w:color w:val="101010"/>
          <w:sz w:val="24"/>
          <w:szCs w:val="24"/>
          <w:u w:color="101010"/>
        </w:rPr>
        <w:t xml:space="preserve"> a Tuberculose (TB) ainda </w:t>
      </w:r>
      <w:r w:rsidRPr="008F044A">
        <w:rPr>
          <w:rFonts w:ascii="Times New Roman" w:hAnsi="Times New Roman" w:cs="Times New Roman"/>
          <w:color w:val="101010"/>
          <w:sz w:val="24"/>
          <w:szCs w:val="24"/>
          <w:u w:color="101010"/>
          <w:lang w:val="pt-BR"/>
        </w:rPr>
        <w:t>figura como</w:t>
      </w:r>
      <w:r w:rsidRPr="008F044A">
        <w:rPr>
          <w:rFonts w:ascii="Times New Roman" w:hAnsi="Times New Roman" w:cs="Times New Roman"/>
          <w:color w:val="101010"/>
          <w:sz w:val="24"/>
          <w:szCs w:val="24"/>
          <w:u w:color="101010"/>
        </w:rPr>
        <w:t xml:space="preserve"> </w:t>
      </w:r>
      <w:r w:rsidR="00C43C9C">
        <w:rPr>
          <w:rFonts w:ascii="Times New Roman" w:hAnsi="Times New Roman" w:cs="Times New Roman"/>
          <w:color w:val="101010"/>
          <w:sz w:val="24"/>
          <w:szCs w:val="24"/>
          <w:u w:color="101010"/>
        </w:rPr>
        <w:t xml:space="preserve">um </w:t>
      </w:r>
      <w:r w:rsidRPr="008F044A">
        <w:rPr>
          <w:rFonts w:ascii="Times New Roman" w:hAnsi="Times New Roman" w:cs="Times New Roman"/>
          <w:color w:val="101010"/>
          <w:sz w:val="24"/>
          <w:szCs w:val="24"/>
          <w:u w:color="101010"/>
        </w:rPr>
        <w:t xml:space="preserve">problema de saúde prioritário, </w:t>
      </w:r>
      <w:r w:rsidRPr="008F044A">
        <w:rPr>
          <w:rFonts w:ascii="Times New Roman" w:hAnsi="Times New Roman" w:cs="Times New Roman"/>
          <w:color w:val="101010"/>
          <w:sz w:val="24"/>
          <w:szCs w:val="24"/>
          <w:u w:color="101010"/>
          <w:lang w:val="pt-BR"/>
        </w:rPr>
        <w:t xml:space="preserve">mesmo </w:t>
      </w:r>
      <w:r w:rsidRPr="008F044A">
        <w:rPr>
          <w:rFonts w:ascii="Times New Roman" w:hAnsi="Times New Roman" w:cs="Times New Roman"/>
          <w:color w:val="101010"/>
          <w:sz w:val="24"/>
          <w:szCs w:val="24"/>
          <w:u w:color="101010"/>
        </w:rPr>
        <w:t>sendo uma doença antiga, descoberta a mais de um século. No ano de 20</w:t>
      </w:r>
      <w:r w:rsidR="00C43C9C">
        <w:rPr>
          <w:rFonts w:ascii="Times New Roman" w:hAnsi="Times New Roman" w:cs="Times New Roman"/>
          <w:color w:val="101010"/>
          <w:sz w:val="24"/>
          <w:szCs w:val="24"/>
          <w:u w:color="101010"/>
        </w:rPr>
        <w:t>10 foram estimados 8,8 milhões,</w:t>
      </w:r>
      <w:r w:rsidRPr="008F044A">
        <w:rPr>
          <w:rFonts w:ascii="Times New Roman" w:hAnsi="Times New Roman" w:cs="Times New Roman"/>
          <w:color w:val="101010"/>
          <w:sz w:val="24"/>
          <w:szCs w:val="24"/>
          <w:u w:color="101010"/>
        </w:rPr>
        <w:t xml:space="preserve"> 1,1 milhão de óbitos</w:t>
      </w:r>
      <w:r w:rsidRPr="008F044A">
        <w:rPr>
          <w:rFonts w:ascii="Times New Roman" w:hAnsi="Times New Roman" w:cs="Times New Roman"/>
          <w:color w:val="101010"/>
          <w:sz w:val="24"/>
          <w:szCs w:val="24"/>
          <w:u w:color="101010"/>
          <w:vertAlign w:val="superscript"/>
          <w:lang w:val="pt-BR"/>
        </w:rPr>
        <w:t xml:space="preserve"> </w:t>
      </w:r>
      <w:r w:rsidRPr="008F044A">
        <w:rPr>
          <w:rFonts w:ascii="Times New Roman" w:hAnsi="Times New Roman" w:cs="Times New Roman"/>
          <w:color w:val="101010"/>
          <w:sz w:val="24"/>
          <w:szCs w:val="24"/>
          <w:u w:color="101010"/>
        </w:rPr>
        <w:t>e de acordo com a Organização Mundial de Saúde (OMS) em 2015, esteve entre as 10 causas de mortalidade no mundo</w:t>
      </w:r>
      <w:r w:rsidR="001158AB" w:rsidRPr="008F044A">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lang w:val="pt-BR"/>
        </w:rPr>
        <w:t>2,3</w:t>
      </w:r>
      <w:r w:rsidR="001158AB" w:rsidRPr="008F044A">
        <w:rPr>
          <w:rFonts w:ascii="Times New Roman" w:hAnsi="Times New Roman" w:cs="Times New Roman"/>
          <w:color w:val="101010"/>
          <w:sz w:val="24"/>
          <w:szCs w:val="24"/>
          <w:u w:color="101010"/>
          <w:lang w:val="pt-BR"/>
        </w:rPr>
        <w:t>]</w:t>
      </w:r>
      <w:r w:rsidRPr="008F044A">
        <w:rPr>
          <w:rFonts w:ascii="Times New Roman" w:hAnsi="Times New Roman" w:cs="Times New Roman"/>
          <w:color w:val="101010"/>
          <w:sz w:val="24"/>
          <w:szCs w:val="24"/>
          <w:u w:color="101010"/>
          <w:lang w:val="pt-BR"/>
        </w:rPr>
        <w:t>.</w:t>
      </w:r>
      <w:r w:rsidRPr="008F044A">
        <w:rPr>
          <w:rFonts w:ascii="Times New Roman" w:hAnsi="Times New Roman" w:cs="Times New Roman"/>
          <w:color w:val="101010"/>
          <w:sz w:val="24"/>
          <w:szCs w:val="24"/>
          <w:u w:color="101010"/>
        </w:rPr>
        <w:t xml:space="preserve"> Considerada uma doença negligenciada e</w:t>
      </w:r>
      <w:r w:rsidRPr="008F044A">
        <w:rPr>
          <w:rFonts w:ascii="Times New Roman" w:hAnsi="Times New Roman" w:cs="Times New Roman"/>
          <w:color w:val="101010"/>
          <w:position w:val="32"/>
          <w:sz w:val="24"/>
          <w:szCs w:val="24"/>
          <w:u w:color="101010"/>
        </w:rPr>
        <w:t xml:space="preserve"> </w:t>
      </w:r>
      <w:r w:rsidRPr="008F044A">
        <w:rPr>
          <w:rFonts w:ascii="Times New Roman" w:hAnsi="Times New Roman" w:cs="Times New Roman"/>
          <w:color w:val="101010"/>
          <w:sz w:val="24"/>
          <w:szCs w:val="24"/>
          <w:u w:color="101010"/>
        </w:rPr>
        <w:t>endêmica em diversos países é responsável por cerca de 1,3 milhões de óbitos anualmente</w:t>
      </w:r>
      <w:r w:rsidR="00E82EFE" w:rsidRPr="008F044A">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lang w:val="pt-BR"/>
        </w:rPr>
        <w:t>4</w:t>
      </w:r>
      <w:r w:rsidR="00E82EFE" w:rsidRPr="008F044A">
        <w:rPr>
          <w:rFonts w:ascii="Times New Roman" w:hAnsi="Times New Roman" w:cs="Times New Roman"/>
          <w:color w:val="101010"/>
          <w:sz w:val="24"/>
          <w:szCs w:val="24"/>
          <w:u w:color="101010"/>
          <w:lang w:val="pt-BR"/>
        </w:rPr>
        <w:t>]</w:t>
      </w:r>
      <w:r w:rsidRPr="008F044A">
        <w:rPr>
          <w:rFonts w:ascii="Times New Roman" w:hAnsi="Times New Roman" w:cs="Times New Roman"/>
          <w:sz w:val="24"/>
          <w:szCs w:val="24"/>
          <w:u w:color="FF2C21"/>
        </w:rPr>
        <w:t>.</w:t>
      </w:r>
      <w:r w:rsidRPr="008F044A">
        <w:rPr>
          <w:rFonts w:ascii="Times New Roman" w:hAnsi="Times New Roman" w:cs="Times New Roman"/>
          <w:color w:val="101010"/>
          <w:sz w:val="24"/>
          <w:szCs w:val="24"/>
          <w:u w:color="101010"/>
        </w:rPr>
        <w:t xml:space="preserve"> </w:t>
      </w:r>
    </w:p>
    <w:p w14:paraId="2D6AD269" w14:textId="6AE6FCE8" w:rsidR="00CC5DA2" w:rsidRPr="008F044A" w:rsidRDefault="00AC4EE3" w:rsidP="00987095">
      <w:pPr>
        <w:pStyle w:val="Padro"/>
        <w:spacing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color w:val="101010"/>
          <w:sz w:val="24"/>
          <w:szCs w:val="24"/>
          <w:u w:color="101010"/>
        </w:rPr>
        <w:tab/>
        <w:t>No Brasil a situa</w:t>
      </w:r>
      <w:r w:rsidRPr="008F044A">
        <w:rPr>
          <w:rFonts w:ascii="Times New Roman" w:hAnsi="Times New Roman" w:cs="Times New Roman"/>
          <w:color w:val="101010"/>
          <w:sz w:val="24"/>
          <w:szCs w:val="24"/>
          <w:u w:color="101010"/>
        </w:rPr>
        <w:t xml:space="preserve">ção </w:t>
      </w:r>
      <w:r w:rsidRPr="008F044A">
        <w:rPr>
          <w:rFonts w:ascii="Times New Roman" w:hAnsi="Times New Roman" w:cs="Times New Roman"/>
          <w:color w:val="101010"/>
          <w:sz w:val="24"/>
          <w:szCs w:val="24"/>
          <w:u w:color="101010"/>
          <w:lang w:val="pt-BR"/>
        </w:rPr>
        <w:t>é semelhante</w:t>
      </w:r>
      <w:r w:rsidR="00C43C9C">
        <w:rPr>
          <w:rFonts w:ascii="Times New Roman" w:hAnsi="Times New Roman" w:cs="Times New Roman"/>
          <w:color w:val="101010"/>
          <w:sz w:val="24"/>
          <w:szCs w:val="24"/>
          <w:u w:color="101010"/>
        </w:rPr>
        <w:t>, sendo</w:t>
      </w:r>
      <w:r w:rsidRPr="008F044A">
        <w:rPr>
          <w:rFonts w:ascii="Times New Roman" w:hAnsi="Times New Roman" w:cs="Times New Roman"/>
          <w:color w:val="101010"/>
          <w:sz w:val="24"/>
          <w:szCs w:val="24"/>
          <w:u w:color="101010"/>
        </w:rPr>
        <w:t xml:space="preserve"> notificados 72 mil casos novos</w:t>
      </w:r>
      <w:r w:rsidR="00C43C9C">
        <w:rPr>
          <w:rFonts w:ascii="Times New Roman" w:hAnsi="Times New Roman" w:cs="Times New Roman"/>
          <w:color w:val="101010"/>
          <w:sz w:val="24"/>
          <w:szCs w:val="24"/>
          <w:u w:color="101010"/>
        </w:rPr>
        <w:t xml:space="preserve"> no ano de 2009</w:t>
      </w:r>
      <w:r w:rsidRPr="008F044A">
        <w:rPr>
          <w:rFonts w:ascii="Times New Roman" w:hAnsi="Times New Roman" w:cs="Times New Roman"/>
          <w:color w:val="101010"/>
          <w:sz w:val="24"/>
          <w:szCs w:val="24"/>
          <w:u w:color="101010"/>
        </w:rPr>
        <w:t>, com uma taxa de incidência de 38/100</w:t>
      </w:r>
      <w:r w:rsidRPr="008F044A">
        <w:rPr>
          <w:rFonts w:ascii="Times New Roman" w:hAnsi="Times New Roman" w:cs="Times New Roman"/>
          <w:color w:val="101010"/>
          <w:sz w:val="24"/>
          <w:szCs w:val="24"/>
          <w:u w:color="101010"/>
          <w:lang w:val="pt-BR"/>
        </w:rPr>
        <w:t xml:space="preserve"> mil </w:t>
      </w:r>
      <w:r w:rsidRPr="008F044A">
        <w:rPr>
          <w:rFonts w:ascii="Times New Roman" w:hAnsi="Times New Roman" w:cs="Times New Roman"/>
          <w:color w:val="101010"/>
          <w:sz w:val="24"/>
          <w:szCs w:val="24"/>
          <w:u w:color="101010"/>
        </w:rPr>
        <w:t>hab., o que colocou o País dentre os 22 prioritários pela Organização Mundial de Saúde (OMS)</w:t>
      </w:r>
      <w:r w:rsidR="00C76DBF">
        <w:rPr>
          <w:rFonts w:ascii="Times New Roman" w:hAnsi="Times New Roman" w:cs="Times New Roman"/>
          <w:color w:val="101010"/>
          <w:sz w:val="24"/>
          <w:szCs w:val="24"/>
          <w:u w:color="101010"/>
        </w:rPr>
        <w:t xml:space="preserve">, os quais </w:t>
      </w:r>
      <w:r w:rsidRPr="008F044A">
        <w:rPr>
          <w:rFonts w:ascii="Times New Roman" w:hAnsi="Times New Roman" w:cs="Times New Roman"/>
          <w:color w:val="101010"/>
          <w:sz w:val="24"/>
          <w:szCs w:val="24"/>
          <w:u w:color="101010"/>
        </w:rPr>
        <w:t>concentram 80% da carga mundial de Tuberculose</w:t>
      </w:r>
      <w:r w:rsidR="00E82EFE" w:rsidRPr="008F044A">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lang w:val="pt-BR"/>
        </w:rPr>
        <w:t>5</w:t>
      </w:r>
      <w:r w:rsidR="00E82EFE" w:rsidRPr="008F044A">
        <w:rPr>
          <w:rFonts w:ascii="Times New Roman" w:hAnsi="Times New Roman" w:cs="Times New Roman"/>
          <w:color w:val="101010"/>
          <w:sz w:val="24"/>
          <w:szCs w:val="24"/>
          <w:u w:color="101010"/>
          <w:lang w:val="pt-BR"/>
        </w:rPr>
        <w:t>]</w:t>
      </w:r>
      <w:r w:rsidRPr="008F044A">
        <w:rPr>
          <w:rFonts w:ascii="Times New Roman" w:hAnsi="Times New Roman" w:cs="Times New Roman"/>
          <w:color w:val="101010"/>
          <w:sz w:val="24"/>
          <w:szCs w:val="24"/>
          <w:u w:color="101010"/>
          <w:lang w:val="pt-BR"/>
        </w:rPr>
        <w:t>.</w:t>
      </w:r>
      <w:r w:rsidRPr="008F044A">
        <w:rPr>
          <w:rFonts w:ascii="Times New Roman" w:hAnsi="Times New Roman" w:cs="Times New Roman"/>
          <w:color w:val="101010"/>
          <w:sz w:val="24"/>
          <w:szCs w:val="24"/>
          <w:u w:color="101010"/>
        </w:rPr>
        <w:t xml:space="preserve"> Em 2012 foram notificados 46 casos por 100</w:t>
      </w:r>
      <w:r w:rsidRPr="008F044A">
        <w:rPr>
          <w:rFonts w:ascii="Times New Roman" w:hAnsi="Times New Roman" w:cs="Times New Roman"/>
          <w:color w:val="101010"/>
          <w:sz w:val="24"/>
          <w:szCs w:val="24"/>
          <w:u w:color="101010"/>
          <w:lang w:val="pt-BR"/>
        </w:rPr>
        <w:t xml:space="preserve"> mil</w:t>
      </w:r>
      <w:r w:rsidRPr="008F044A">
        <w:rPr>
          <w:rFonts w:ascii="Times New Roman" w:hAnsi="Times New Roman" w:cs="Times New Roman"/>
          <w:color w:val="101010"/>
          <w:sz w:val="24"/>
          <w:szCs w:val="24"/>
          <w:u w:color="101010"/>
        </w:rPr>
        <w:t xml:space="preserve"> hab., com presença de bacilos álcool-ácido resistentes, mantendo o Brasil entre os 22 países com maior carga da doença</w:t>
      </w:r>
      <w:r w:rsidR="00E82EFE" w:rsidRPr="008F044A">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lang w:val="pt-BR"/>
        </w:rPr>
        <w:t>4</w:t>
      </w:r>
      <w:r w:rsidR="00E82EFE" w:rsidRPr="008F044A">
        <w:rPr>
          <w:rFonts w:ascii="Times New Roman" w:hAnsi="Times New Roman" w:cs="Times New Roman"/>
          <w:color w:val="101010"/>
          <w:sz w:val="24"/>
          <w:szCs w:val="24"/>
          <w:u w:color="101010"/>
          <w:lang w:val="pt-BR"/>
        </w:rPr>
        <w:t>]</w:t>
      </w:r>
      <w:r w:rsidRPr="008F044A">
        <w:rPr>
          <w:rFonts w:ascii="Times New Roman" w:hAnsi="Times New Roman" w:cs="Times New Roman"/>
          <w:sz w:val="24"/>
          <w:szCs w:val="24"/>
          <w:u w:color="FF2C21"/>
        </w:rPr>
        <w:t>.</w:t>
      </w:r>
    </w:p>
    <w:p w14:paraId="7616D4AB" w14:textId="42DCF9B6" w:rsidR="00CC5DA2" w:rsidRPr="008F044A" w:rsidRDefault="00AC4EE3" w:rsidP="00987095">
      <w:pPr>
        <w:pStyle w:val="Padro"/>
        <w:spacing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 xml:space="preserve">Conhecida há mais de um século, a Tuberculose é causada pelo </w:t>
      </w:r>
      <w:r w:rsidRPr="008F044A">
        <w:rPr>
          <w:rFonts w:ascii="Times New Roman" w:hAnsi="Times New Roman" w:cs="Times New Roman"/>
          <w:i/>
          <w:iCs/>
          <w:sz w:val="24"/>
          <w:szCs w:val="24"/>
        </w:rPr>
        <w:t>Mycobacterium tuberculosis,</w:t>
      </w:r>
      <w:r w:rsidRPr="008F044A">
        <w:rPr>
          <w:rFonts w:ascii="Times New Roman" w:hAnsi="Times New Roman" w:cs="Times New Roman"/>
          <w:sz w:val="24"/>
          <w:szCs w:val="24"/>
        </w:rPr>
        <w:t xml:space="preserve"> acomentendo vários órgãos e/ou sistemas, encontradas nas formas pulmonar e extrapulmonar, sendo a forma pulmonar, a responsável pela cadeia de transmissão da doença e a mais relevante para a saúde pública</w:t>
      </w:r>
      <w:r w:rsidR="00E82EFE"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5</w:t>
      </w:r>
      <w:r w:rsidR="00E82EFE"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p>
    <w:p w14:paraId="64E98BBF" w14:textId="4DDC8983"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A tra</w:t>
      </w:r>
      <w:r w:rsidR="00C76DBF">
        <w:rPr>
          <w:rFonts w:ascii="Times New Roman" w:hAnsi="Times New Roman" w:cs="Times New Roman"/>
          <w:sz w:val="24"/>
          <w:szCs w:val="24"/>
        </w:rPr>
        <w:t>nsmissão</w:t>
      </w:r>
      <w:r w:rsidRPr="008F044A">
        <w:rPr>
          <w:rFonts w:ascii="Times New Roman" w:hAnsi="Times New Roman" w:cs="Times New Roman"/>
          <w:sz w:val="24"/>
          <w:szCs w:val="24"/>
        </w:rPr>
        <w:t xml:space="preserve"> ocorre pelo contato com pacientes bacilíferos e o seu desenvolvimento está associado a vários fatores, dentre eles, condições socioeconômicas e existência de outras comorbid</w:t>
      </w:r>
      <w:r w:rsidR="00DB024D" w:rsidRPr="008F044A">
        <w:rPr>
          <w:rFonts w:ascii="Times New Roman" w:hAnsi="Times New Roman" w:cs="Times New Roman"/>
          <w:sz w:val="24"/>
          <w:szCs w:val="24"/>
        </w:rPr>
        <w:t>ades imunossupressoras. Estudo</w:t>
      </w:r>
      <w:r w:rsidR="00C76DBF">
        <w:rPr>
          <w:rFonts w:ascii="Times New Roman" w:hAnsi="Times New Roman" w:cs="Times New Roman"/>
          <w:sz w:val="24"/>
          <w:szCs w:val="24"/>
        </w:rPr>
        <w:t>s</w:t>
      </w:r>
      <w:r w:rsidRPr="008F044A">
        <w:rPr>
          <w:rFonts w:ascii="Times New Roman" w:hAnsi="Times New Roman" w:cs="Times New Roman"/>
          <w:sz w:val="24"/>
          <w:szCs w:val="24"/>
        </w:rPr>
        <w:t xml:space="preserve"> apontam para essa relação na produção da doença, no nível individual e coletivo, demonstrando que pobreza, desnutrição, más condições sanitárias, alta densidades populacional, síndrome da imunodeficiência adquirida e envelhecimento da população, estão potencialmente relacionados à disseminação da doença</w:t>
      </w:r>
      <w:r w:rsidR="00E82EFE"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2,4</w:t>
      </w:r>
      <w:r w:rsidR="00E82EFE"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r w:rsidRPr="008F044A">
        <w:rPr>
          <w:rFonts w:ascii="Times New Roman" w:hAnsi="Times New Roman" w:cs="Times New Roman"/>
          <w:sz w:val="24"/>
          <w:szCs w:val="24"/>
        </w:rPr>
        <w:t xml:space="preserve"> </w:t>
      </w:r>
    </w:p>
    <w:p w14:paraId="6EA30051" w14:textId="0CF6CCBC" w:rsidR="00CC5DA2" w:rsidRPr="008F044A" w:rsidRDefault="00AC4EE3" w:rsidP="00987095">
      <w:pPr>
        <w:pStyle w:val="Padro"/>
        <w:spacing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sz w:val="24"/>
          <w:szCs w:val="24"/>
        </w:rPr>
        <w:lastRenderedPageBreak/>
        <w:tab/>
        <w:t xml:space="preserve">Nesse contexto, </w:t>
      </w:r>
      <w:r w:rsidRPr="008F044A">
        <w:rPr>
          <w:rFonts w:ascii="Times New Roman" w:hAnsi="Times New Roman" w:cs="Times New Roman"/>
          <w:sz w:val="24"/>
          <w:szCs w:val="24"/>
          <w:lang w:val="pt-BR"/>
        </w:rPr>
        <w:t xml:space="preserve">as pessoas </w:t>
      </w:r>
      <w:r w:rsidRPr="008F044A">
        <w:rPr>
          <w:rFonts w:ascii="Times New Roman" w:hAnsi="Times New Roman" w:cs="Times New Roman"/>
          <w:sz w:val="24"/>
          <w:szCs w:val="24"/>
        </w:rPr>
        <w:t xml:space="preserve">em situação de rua, </w:t>
      </w:r>
      <w:r w:rsidR="00C76DBF">
        <w:rPr>
          <w:rFonts w:ascii="Times New Roman" w:hAnsi="Times New Roman" w:cs="Times New Roman"/>
          <w:sz w:val="24"/>
          <w:szCs w:val="24"/>
          <w:lang w:val="pt-BR"/>
        </w:rPr>
        <w:t>são consideradas como</w:t>
      </w:r>
      <w:r w:rsidRPr="008F044A">
        <w:rPr>
          <w:rFonts w:ascii="Times New Roman" w:hAnsi="Times New Roman" w:cs="Times New Roman"/>
          <w:sz w:val="24"/>
          <w:szCs w:val="24"/>
          <w:lang w:val="pt-BR"/>
        </w:rPr>
        <w:t xml:space="preserve"> grupo </w:t>
      </w:r>
      <w:r w:rsidRPr="008F044A">
        <w:rPr>
          <w:rFonts w:ascii="Times New Roman" w:hAnsi="Times New Roman" w:cs="Times New Roman"/>
          <w:sz w:val="24"/>
          <w:szCs w:val="24"/>
        </w:rPr>
        <w:t xml:space="preserve">vulnerável em decorrência de suas condições sociais e </w:t>
      </w:r>
      <w:r w:rsidRPr="008F044A">
        <w:rPr>
          <w:rFonts w:ascii="Times New Roman" w:hAnsi="Times New Roman" w:cs="Times New Roman"/>
          <w:sz w:val="24"/>
          <w:szCs w:val="24"/>
          <w:lang w:val="pt-BR"/>
        </w:rPr>
        <w:t xml:space="preserve">maior </w:t>
      </w:r>
      <w:r w:rsidRPr="008F044A">
        <w:rPr>
          <w:rFonts w:ascii="Times New Roman" w:hAnsi="Times New Roman" w:cs="Times New Roman"/>
          <w:sz w:val="24"/>
          <w:szCs w:val="24"/>
        </w:rPr>
        <w:t>dificuldade de acesso ao sistema de saúde</w:t>
      </w:r>
      <w:r w:rsidRPr="008F044A">
        <w:rPr>
          <w:rFonts w:ascii="Times New Roman" w:hAnsi="Times New Roman" w:cs="Times New Roman"/>
          <w:sz w:val="24"/>
          <w:szCs w:val="24"/>
          <w:lang w:val="pt-BR"/>
        </w:rPr>
        <w:t>.</w:t>
      </w:r>
      <w:r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A</w:t>
      </w:r>
      <w:r w:rsidRPr="008F044A">
        <w:rPr>
          <w:rFonts w:ascii="Times New Roman" w:hAnsi="Times New Roman" w:cs="Times New Roman"/>
          <w:sz w:val="24"/>
          <w:szCs w:val="24"/>
        </w:rPr>
        <w:t xml:space="preserve">s características de precariedade que delimitam sua condição de vulnerabilidade e risco social, estão relacionadas não somente </w:t>
      </w:r>
      <w:r w:rsidR="00E82EFE" w:rsidRPr="008F044A">
        <w:rPr>
          <w:rFonts w:ascii="Times New Roman" w:hAnsi="Times New Roman" w:cs="Times New Roman"/>
          <w:sz w:val="24"/>
          <w:szCs w:val="24"/>
        </w:rPr>
        <w:t>às</w:t>
      </w:r>
      <w:r w:rsidRPr="008F044A">
        <w:rPr>
          <w:rFonts w:ascii="Times New Roman" w:hAnsi="Times New Roman" w:cs="Times New Roman"/>
          <w:sz w:val="24"/>
          <w:szCs w:val="24"/>
        </w:rPr>
        <w:t xml:space="preserve"> condições econômicas, mas também </w:t>
      </w:r>
      <w:r w:rsidR="00E82EFE" w:rsidRPr="008F044A">
        <w:rPr>
          <w:rFonts w:ascii="Times New Roman" w:hAnsi="Times New Roman" w:cs="Times New Roman"/>
          <w:sz w:val="24"/>
          <w:szCs w:val="24"/>
        </w:rPr>
        <w:t>às</w:t>
      </w:r>
      <w:r w:rsidRPr="008F044A">
        <w:rPr>
          <w:rFonts w:ascii="Times New Roman" w:hAnsi="Times New Roman" w:cs="Times New Roman"/>
          <w:sz w:val="24"/>
          <w:szCs w:val="24"/>
        </w:rPr>
        <w:t xml:space="preserve"> condições relacionais e de vida, por serem geralmente excluídas ou se excluírem das relações familiares</w:t>
      </w:r>
      <w:r w:rsidR="00E82EFE"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6</w:t>
      </w:r>
      <w:r w:rsidR="00E82EFE"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p>
    <w:p w14:paraId="7E500CC6" w14:textId="5923F341" w:rsidR="00CC5DA2" w:rsidRPr="008F044A" w:rsidRDefault="00AC4EE3" w:rsidP="00987095">
      <w:pPr>
        <w:pStyle w:val="Padro"/>
        <w:spacing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 xml:space="preserve">A </w:t>
      </w:r>
      <w:r w:rsidRPr="008F044A">
        <w:rPr>
          <w:rFonts w:ascii="Times New Roman" w:hAnsi="Times New Roman" w:cs="Times New Roman"/>
          <w:sz w:val="24"/>
          <w:szCs w:val="24"/>
          <w:lang w:val="pt-BR"/>
        </w:rPr>
        <w:t xml:space="preserve">política específica destinada a </w:t>
      </w:r>
      <w:r w:rsidRPr="008F044A">
        <w:rPr>
          <w:rFonts w:ascii="Times New Roman" w:hAnsi="Times New Roman" w:cs="Times New Roman"/>
          <w:sz w:val="24"/>
          <w:szCs w:val="24"/>
        </w:rPr>
        <w:t xml:space="preserve">atenção à saúde à população em situação de rua é recente, </w:t>
      </w:r>
      <w:r w:rsidRPr="008F044A">
        <w:rPr>
          <w:rFonts w:ascii="Times New Roman" w:hAnsi="Times New Roman" w:cs="Times New Roman"/>
          <w:sz w:val="24"/>
          <w:szCs w:val="24"/>
          <w:u w:color="FF2600"/>
          <w:lang w:val="pt-BR"/>
        </w:rPr>
        <w:t xml:space="preserve">através </w:t>
      </w:r>
      <w:r w:rsidRPr="008F044A">
        <w:rPr>
          <w:rFonts w:ascii="Times New Roman" w:hAnsi="Times New Roman" w:cs="Times New Roman"/>
          <w:sz w:val="24"/>
          <w:szCs w:val="24"/>
        </w:rPr>
        <w:t>das equipes de Consultório na Rua (eCnaR) configuradas de forma flexível, para atender as diversas realidades no País, compondo a Rede de Atenção à Saúde na Atenção Primária em Saúde (APS)</w:t>
      </w:r>
      <w:r w:rsidR="00E82EFE"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7</w:t>
      </w:r>
      <w:r w:rsidR="00E82EFE"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p>
    <w:p w14:paraId="6006F0C1" w14:textId="77777777" w:rsidR="00CC5DA2" w:rsidRPr="008F044A" w:rsidRDefault="00AC4EE3" w:rsidP="008F044A">
      <w:pPr>
        <w:pStyle w:val="Padro"/>
        <w:spacing w:after="120"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 xml:space="preserve">A pesquisa se propõe a </w:t>
      </w:r>
      <w:r w:rsidRPr="008F044A">
        <w:rPr>
          <w:rFonts w:ascii="Times New Roman" w:hAnsi="Times New Roman" w:cs="Times New Roman"/>
          <w:sz w:val="24"/>
          <w:szCs w:val="24"/>
          <w:lang w:val="pt-BR"/>
        </w:rPr>
        <w:t>analisar</w:t>
      </w:r>
      <w:r w:rsidRPr="008F044A">
        <w:rPr>
          <w:rFonts w:ascii="Times New Roman" w:hAnsi="Times New Roman" w:cs="Times New Roman"/>
          <w:sz w:val="24"/>
          <w:szCs w:val="24"/>
        </w:rPr>
        <w:t xml:space="preserve"> a </w:t>
      </w:r>
      <w:r w:rsidRPr="008F044A">
        <w:rPr>
          <w:rFonts w:ascii="Times New Roman" w:hAnsi="Times New Roman" w:cs="Times New Roman"/>
          <w:sz w:val="24"/>
          <w:szCs w:val="24"/>
          <w:lang w:val="pt-BR"/>
        </w:rPr>
        <w:t>situação</w:t>
      </w:r>
      <w:r w:rsidRPr="008F044A">
        <w:rPr>
          <w:rFonts w:ascii="Times New Roman" w:hAnsi="Times New Roman" w:cs="Times New Roman"/>
          <w:sz w:val="24"/>
          <w:szCs w:val="24"/>
        </w:rPr>
        <w:t xml:space="preserve"> da Tuberculose na população em situação de rua no município de Rio Branco - Acre, no período de 2014 a 201</w:t>
      </w:r>
      <w:r w:rsidRPr="008F044A">
        <w:rPr>
          <w:rFonts w:ascii="Times New Roman" w:hAnsi="Times New Roman" w:cs="Times New Roman"/>
          <w:sz w:val="24"/>
          <w:szCs w:val="24"/>
          <w:lang w:val="pt-BR"/>
        </w:rPr>
        <w:t>6, a partir</w:t>
      </w:r>
      <w:r w:rsidRPr="008F044A">
        <w:rPr>
          <w:rFonts w:ascii="Times New Roman" w:hAnsi="Times New Roman" w:cs="Times New Roman"/>
          <w:sz w:val="24"/>
          <w:szCs w:val="24"/>
        </w:rPr>
        <w:t xml:space="preserve"> dos casos notificados na rede de Atenção Primária.</w:t>
      </w:r>
    </w:p>
    <w:p w14:paraId="054EFA74" w14:textId="01EAA6F2" w:rsidR="00CC5DA2" w:rsidRPr="008F044A" w:rsidRDefault="00AC4EE3" w:rsidP="009E4AAF">
      <w:pPr>
        <w:pStyle w:val="Padro"/>
        <w:numPr>
          <w:ilvl w:val="0"/>
          <w:numId w:val="3"/>
        </w:numPr>
        <w:spacing w:after="120" w:line="360" w:lineRule="auto"/>
        <w:jc w:val="both"/>
        <w:rPr>
          <w:rFonts w:ascii="Times New Roman" w:eastAsia="Arial" w:hAnsi="Times New Roman" w:cs="Times New Roman"/>
          <w:b/>
          <w:bCs/>
          <w:color w:val="101010"/>
          <w:sz w:val="24"/>
          <w:szCs w:val="24"/>
          <w:u w:color="101010"/>
        </w:rPr>
      </w:pPr>
      <w:r w:rsidRPr="008F044A">
        <w:rPr>
          <w:rFonts w:ascii="Times New Roman" w:hAnsi="Times New Roman" w:cs="Times New Roman"/>
          <w:b/>
          <w:bCs/>
          <w:color w:val="101010"/>
          <w:sz w:val="24"/>
          <w:szCs w:val="24"/>
          <w:u w:color="101010"/>
        </w:rPr>
        <w:t>MATERIAL E MÉTODOS</w:t>
      </w:r>
    </w:p>
    <w:p w14:paraId="41EADB8E" w14:textId="15E665A0" w:rsidR="00CC5DA2" w:rsidRPr="008F044A" w:rsidRDefault="00AC4EE3" w:rsidP="00987095">
      <w:pPr>
        <w:pStyle w:val="Padro"/>
        <w:spacing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t>Estudo transversal de abordagem quantitativa desenvolvido a partir da an</w:t>
      </w:r>
      <w:r w:rsidRPr="008F044A">
        <w:rPr>
          <w:rFonts w:ascii="Times New Roman" w:hAnsi="Times New Roman" w:cs="Times New Roman"/>
          <w:color w:val="101010"/>
          <w:sz w:val="24"/>
          <w:szCs w:val="24"/>
          <w:u w:color="101010"/>
        </w:rPr>
        <w:t>álise do banco de dados do Sistema de Informações de</w:t>
      </w:r>
      <w:r w:rsidR="00267908">
        <w:rPr>
          <w:rFonts w:ascii="Times New Roman" w:hAnsi="Times New Roman" w:cs="Times New Roman"/>
          <w:color w:val="101010"/>
          <w:sz w:val="24"/>
          <w:szCs w:val="24"/>
          <w:u w:color="101010"/>
        </w:rPr>
        <w:t xml:space="preserve"> Notificação Compulsória (Sinan</w:t>
      </w:r>
      <w:r w:rsidRPr="008F044A">
        <w:rPr>
          <w:rFonts w:ascii="Times New Roman" w:hAnsi="Times New Roman" w:cs="Times New Roman"/>
          <w:color w:val="101010"/>
          <w:sz w:val="24"/>
          <w:szCs w:val="24"/>
          <w:u w:color="101010"/>
        </w:rPr>
        <w:t>NET), referente ao agravo Tuberculose na população em situação de rua a partir do ano de 2014, ano de início destas notificações diferenciando essa população específica, até o ano de 2016.</w:t>
      </w:r>
    </w:p>
    <w:p w14:paraId="69F59EE4" w14:textId="4FE8443E" w:rsidR="00CC5DA2" w:rsidRPr="008F044A" w:rsidRDefault="00AC4EE3" w:rsidP="00987095">
      <w:pPr>
        <w:pStyle w:val="Padro"/>
        <w:spacing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t>No ano de 2016, foram cadastradas no sistema 301 pessoas em situa</w:t>
      </w:r>
      <w:r w:rsidRPr="008F044A">
        <w:rPr>
          <w:rFonts w:ascii="Times New Roman" w:hAnsi="Times New Roman" w:cs="Times New Roman"/>
          <w:color w:val="101010"/>
          <w:sz w:val="24"/>
          <w:szCs w:val="24"/>
          <w:u w:color="101010"/>
        </w:rPr>
        <w:t xml:space="preserve">ção de rua no município de Rio Branco, e a amostra envolveu 18 participantes notificados com Tuberculose, sendo analisadas as variáveis: contatos identificados e examinados; acompanhamento dos casos notificados; frequência por tipo de entrada; frequência por cultura escarro; frequência por HIV; frequência por situação de encerramento; frequência por população em situação de rua; incidência; </w:t>
      </w:r>
      <w:r w:rsidRPr="006C1155">
        <w:rPr>
          <w:rFonts w:ascii="Times New Roman" w:hAnsi="Times New Roman" w:cs="Times New Roman"/>
          <w:color w:val="101010"/>
          <w:sz w:val="24"/>
          <w:szCs w:val="24"/>
          <w:u w:color="101010"/>
        </w:rPr>
        <w:t xml:space="preserve">e prevalência. Os dados coletados, foram organizados em tabelas no programa </w:t>
      </w:r>
      <w:r w:rsidRPr="006C1155">
        <w:rPr>
          <w:rFonts w:ascii="Times New Roman" w:hAnsi="Times New Roman" w:cs="Times New Roman"/>
          <w:color w:val="101010"/>
          <w:sz w:val="24"/>
          <w:szCs w:val="24"/>
          <w:u w:color="101010"/>
          <w:lang w:val="pt-BR"/>
        </w:rPr>
        <w:t>Numbers</w:t>
      </w:r>
      <w:r w:rsidRPr="006C1155">
        <w:rPr>
          <w:rFonts w:ascii="Times New Roman" w:hAnsi="Times New Roman" w:cs="Times New Roman"/>
          <w:color w:val="FF2600"/>
          <w:sz w:val="24"/>
          <w:szCs w:val="24"/>
          <w:u w:color="FF2600"/>
        </w:rPr>
        <w:t xml:space="preserve"> </w:t>
      </w:r>
      <w:r w:rsidR="006C1155">
        <w:rPr>
          <w:rFonts w:ascii="Times New Roman" w:hAnsi="Times New Roman" w:cs="Times New Roman"/>
          <w:color w:val="101010"/>
          <w:sz w:val="24"/>
          <w:szCs w:val="24"/>
          <w:u w:color="101010"/>
          <w:lang w:val="pt-BR"/>
        </w:rPr>
        <w:t>(Apple ®</w:t>
      </w:r>
      <w:r w:rsidR="006C1155" w:rsidRPr="006C1155">
        <w:rPr>
          <w:rFonts w:ascii="Times New Roman" w:hAnsi="Times New Roman" w:cs="Times New Roman"/>
          <w:color w:val="101010"/>
          <w:sz w:val="24"/>
          <w:szCs w:val="24"/>
          <w:u w:color="101010"/>
          <w:lang w:val="pt-BR"/>
        </w:rPr>
        <w:t>)</w:t>
      </w:r>
      <w:r w:rsidR="006C1155" w:rsidRPr="006C1155">
        <w:rPr>
          <w:rFonts w:ascii="Times New Roman" w:hAnsi="Times New Roman" w:cs="Times New Roman"/>
          <w:color w:val="FF2600"/>
          <w:sz w:val="24"/>
          <w:szCs w:val="24"/>
          <w:u w:color="FF2600"/>
        </w:rPr>
        <w:t xml:space="preserve"> </w:t>
      </w:r>
      <w:r w:rsidRPr="006C1155">
        <w:rPr>
          <w:rFonts w:ascii="Times New Roman" w:hAnsi="Times New Roman" w:cs="Times New Roman"/>
          <w:sz w:val="24"/>
          <w:szCs w:val="24"/>
        </w:rPr>
        <w:t>e analisados</w:t>
      </w:r>
      <w:r w:rsidRPr="008F044A">
        <w:rPr>
          <w:rFonts w:ascii="Times New Roman" w:hAnsi="Times New Roman" w:cs="Times New Roman"/>
          <w:sz w:val="24"/>
          <w:szCs w:val="24"/>
        </w:rPr>
        <w:t xml:space="preserve"> segundo as variáveis definidas para o estudo.</w:t>
      </w:r>
    </w:p>
    <w:p w14:paraId="0EDD7589" w14:textId="431FAC49" w:rsidR="00CC5DA2" w:rsidRPr="008F044A" w:rsidRDefault="00AC4EE3" w:rsidP="008F044A">
      <w:pPr>
        <w:pStyle w:val="Padro"/>
        <w:spacing w:after="120"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t>Considerando que a pesquisa foi desenvolvida a partir da an</w:t>
      </w:r>
      <w:r w:rsidRPr="008F044A">
        <w:rPr>
          <w:rFonts w:ascii="Times New Roman" w:hAnsi="Times New Roman" w:cs="Times New Roman"/>
          <w:color w:val="101010"/>
          <w:sz w:val="24"/>
          <w:szCs w:val="24"/>
          <w:u w:color="101010"/>
        </w:rPr>
        <w:t xml:space="preserve">álise de dados provenientes de banco de dados de domínio público, onde os sujeitos não são identificados, a pesquisa </w:t>
      </w:r>
      <w:r w:rsidR="006C1155">
        <w:rPr>
          <w:rFonts w:ascii="Times New Roman" w:hAnsi="Times New Roman" w:cs="Times New Roman"/>
          <w:color w:val="101010"/>
          <w:sz w:val="24"/>
          <w:szCs w:val="24"/>
          <w:u w:color="101010"/>
        </w:rPr>
        <w:t xml:space="preserve">dispensa a necessidade de submissão </w:t>
      </w:r>
      <w:r w:rsidRPr="008F044A">
        <w:rPr>
          <w:rFonts w:ascii="Times New Roman" w:hAnsi="Times New Roman" w:cs="Times New Roman"/>
          <w:color w:val="101010"/>
          <w:sz w:val="24"/>
          <w:szCs w:val="24"/>
          <w:u w:color="101010"/>
        </w:rPr>
        <w:t>ao Comitê de Ética em Pesquisa</w:t>
      </w:r>
      <w:r w:rsidR="006C1155">
        <w:rPr>
          <w:rFonts w:ascii="Times New Roman" w:hAnsi="Times New Roman" w:cs="Times New Roman"/>
          <w:color w:val="101010"/>
          <w:sz w:val="24"/>
          <w:szCs w:val="24"/>
          <w:u w:color="101010"/>
        </w:rPr>
        <w:t xml:space="preserve"> com Seres Humanos</w:t>
      </w:r>
      <w:r w:rsidRPr="008F044A">
        <w:rPr>
          <w:rFonts w:ascii="Times New Roman" w:hAnsi="Times New Roman" w:cs="Times New Roman"/>
          <w:color w:val="101010"/>
          <w:sz w:val="24"/>
          <w:szCs w:val="24"/>
          <w:u w:color="101010"/>
        </w:rPr>
        <w:t>.</w:t>
      </w:r>
    </w:p>
    <w:p w14:paraId="60F2C10A" w14:textId="76797FCE" w:rsidR="00CC5DA2" w:rsidRPr="008F044A" w:rsidRDefault="00AC4EE3" w:rsidP="009E4AAF">
      <w:pPr>
        <w:pStyle w:val="Padro"/>
        <w:numPr>
          <w:ilvl w:val="0"/>
          <w:numId w:val="3"/>
        </w:numPr>
        <w:spacing w:after="120" w:line="360" w:lineRule="auto"/>
        <w:jc w:val="both"/>
        <w:rPr>
          <w:rFonts w:ascii="Times New Roman" w:eastAsia="Arial" w:hAnsi="Times New Roman" w:cs="Times New Roman"/>
          <w:b/>
          <w:bCs/>
          <w:color w:val="101010"/>
          <w:sz w:val="24"/>
          <w:szCs w:val="24"/>
          <w:u w:color="101010"/>
        </w:rPr>
      </w:pPr>
      <w:r w:rsidRPr="008F044A">
        <w:rPr>
          <w:rFonts w:ascii="Times New Roman" w:hAnsi="Times New Roman" w:cs="Times New Roman"/>
          <w:b/>
          <w:bCs/>
          <w:color w:val="101010"/>
          <w:sz w:val="24"/>
          <w:szCs w:val="24"/>
          <w:u w:color="101010"/>
        </w:rPr>
        <w:t>RESULTADOS</w:t>
      </w:r>
    </w:p>
    <w:p w14:paraId="5BE48648" w14:textId="0601C8B1" w:rsidR="00CC5DA2" w:rsidRPr="008F044A" w:rsidRDefault="00AC4EE3" w:rsidP="00987095">
      <w:pPr>
        <w:pStyle w:val="Padro"/>
        <w:spacing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t>Na an</w:t>
      </w:r>
      <w:r w:rsidRPr="008F044A">
        <w:rPr>
          <w:rFonts w:ascii="Times New Roman" w:hAnsi="Times New Roman" w:cs="Times New Roman"/>
          <w:color w:val="101010"/>
          <w:sz w:val="24"/>
          <w:szCs w:val="24"/>
          <w:u w:color="101010"/>
        </w:rPr>
        <w:t xml:space="preserve">álise do banco de dados SinanNET referente à Tuberculose na população em situação de rua, foi possível observar que </w:t>
      </w:r>
      <w:r w:rsidRPr="008F044A">
        <w:rPr>
          <w:rFonts w:ascii="Times New Roman" w:hAnsi="Times New Roman" w:cs="Times New Roman"/>
          <w:color w:val="101010"/>
          <w:sz w:val="24"/>
          <w:szCs w:val="24"/>
          <w:u w:color="101010"/>
          <w:lang w:val="pt-BR"/>
        </w:rPr>
        <w:t xml:space="preserve">nos últimos três anos, </w:t>
      </w:r>
      <w:r w:rsidRPr="008F044A">
        <w:rPr>
          <w:rFonts w:ascii="Times New Roman" w:hAnsi="Times New Roman" w:cs="Times New Roman"/>
          <w:color w:val="101010"/>
          <w:sz w:val="24"/>
          <w:szCs w:val="24"/>
          <w:u w:color="101010"/>
        </w:rPr>
        <w:t xml:space="preserve">foram cadastrados no Sistema 310 pessoas vivendo na rua, as quais pela condição de vida, estão fora da área de cobertura da </w:t>
      </w:r>
      <w:r w:rsidRPr="008F044A">
        <w:rPr>
          <w:rFonts w:ascii="Times New Roman" w:hAnsi="Times New Roman" w:cs="Times New Roman"/>
          <w:color w:val="101010"/>
          <w:sz w:val="24"/>
          <w:szCs w:val="24"/>
          <w:u w:color="101010"/>
        </w:rPr>
        <w:lastRenderedPageBreak/>
        <w:t xml:space="preserve">Estratégia de Saúde da Família, </w:t>
      </w:r>
      <w:r w:rsidRPr="008F044A">
        <w:rPr>
          <w:rFonts w:ascii="Times New Roman" w:hAnsi="Times New Roman" w:cs="Times New Roman"/>
          <w:sz w:val="24"/>
          <w:szCs w:val="24"/>
          <w:u w:color="101010"/>
        </w:rPr>
        <w:t xml:space="preserve">que </w:t>
      </w:r>
      <w:r w:rsidRPr="008F044A">
        <w:rPr>
          <w:rFonts w:ascii="Times New Roman" w:hAnsi="Times New Roman" w:cs="Times New Roman"/>
          <w:sz w:val="24"/>
          <w:szCs w:val="24"/>
          <w:u w:color="FF2600"/>
          <w:lang w:val="pt-BR"/>
        </w:rPr>
        <w:t>atua</w:t>
      </w:r>
      <w:r w:rsidRPr="008F044A">
        <w:rPr>
          <w:rFonts w:ascii="Times New Roman" w:hAnsi="Times New Roman" w:cs="Times New Roman"/>
          <w:sz w:val="24"/>
          <w:szCs w:val="24"/>
          <w:u w:color="101010"/>
        </w:rPr>
        <w:t xml:space="preserve"> </w:t>
      </w:r>
      <w:r w:rsidRPr="008F044A">
        <w:rPr>
          <w:rFonts w:ascii="Times New Roman" w:hAnsi="Times New Roman" w:cs="Times New Roman"/>
          <w:sz w:val="24"/>
          <w:szCs w:val="24"/>
          <w:u w:color="101010"/>
          <w:lang w:val="pt-BR"/>
        </w:rPr>
        <w:t>tend</w:t>
      </w:r>
      <w:r w:rsidR="00430CA9">
        <w:rPr>
          <w:rFonts w:ascii="Times New Roman" w:hAnsi="Times New Roman" w:cs="Times New Roman"/>
          <w:color w:val="101010"/>
          <w:sz w:val="24"/>
          <w:szCs w:val="24"/>
          <w:u w:color="101010"/>
          <w:lang w:val="pt-BR"/>
        </w:rPr>
        <w:t xml:space="preserve">o como pressuposto </w:t>
      </w:r>
      <w:r w:rsidR="00430CA9">
        <w:rPr>
          <w:rFonts w:ascii="Times New Roman" w:hAnsi="Times New Roman" w:cs="Times New Roman"/>
          <w:color w:val="101010"/>
          <w:sz w:val="24"/>
          <w:szCs w:val="24"/>
          <w:u w:color="101010"/>
        </w:rPr>
        <w:t>a garantia da atenção à saúde a</w:t>
      </w:r>
      <w:r w:rsidR="00430CA9" w:rsidRPr="008F044A">
        <w:rPr>
          <w:rFonts w:ascii="Times New Roman" w:hAnsi="Times New Roman" w:cs="Times New Roman"/>
          <w:color w:val="101010"/>
          <w:sz w:val="24"/>
          <w:szCs w:val="24"/>
          <w:u w:color="101010"/>
          <w:lang w:val="pt-BR"/>
        </w:rPr>
        <w:t xml:space="preserve"> </w:t>
      </w:r>
      <w:r w:rsidR="00430CA9">
        <w:rPr>
          <w:rFonts w:ascii="Times New Roman" w:hAnsi="Times New Roman" w:cs="Times New Roman"/>
          <w:color w:val="101010"/>
          <w:sz w:val="24"/>
          <w:szCs w:val="24"/>
          <w:u w:color="101010"/>
        </w:rPr>
        <w:t xml:space="preserve">população adstrita a um </w:t>
      </w:r>
      <w:r w:rsidR="00430CA9" w:rsidRPr="008F044A">
        <w:rPr>
          <w:rFonts w:ascii="Times New Roman" w:hAnsi="Times New Roman" w:cs="Times New Roman"/>
          <w:color w:val="101010"/>
          <w:sz w:val="24"/>
          <w:szCs w:val="24"/>
          <w:u w:color="101010"/>
        </w:rPr>
        <w:t>determinado território ge</w:t>
      </w:r>
      <w:r w:rsidR="00430CA9">
        <w:rPr>
          <w:rFonts w:ascii="Times New Roman" w:hAnsi="Times New Roman" w:cs="Times New Roman"/>
          <w:color w:val="101010"/>
          <w:sz w:val="24"/>
          <w:szCs w:val="24"/>
          <w:u w:color="101010"/>
        </w:rPr>
        <w:t xml:space="preserve">ográfico, </w:t>
      </w:r>
      <w:r w:rsidRPr="008F044A">
        <w:rPr>
          <w:rFonts w:ascii="Times New Roman" w:hAnsi="Times New Roman" w:cs="Times New Roman"/>
          <w:color w:val="101010"/>
          <w:sz w:val="24"/>
          <w:szCs w:val="24"/>
          <w:u w:color="101010"/>
        </w:rPr>
        <w:t>na perspectiva do vínculo e da longitudinalidade do cuidado</w:t>
      </w:r>
      <w:r w:rsidR="00E82EFE" w:rsidRPr="008F044A">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lang w:val="pt-BR"/>
        </w:rPr>
        <w:t>7</w:t>
      </w:r>
      <w:r w:rsidR="00E82EFE" w:rsidRPr="008F044A">
        <w:rPr>
          <w:rFonts w:ascii="Times New Roman" w:hAnsi="Times New Roman" w:cs="Times New Roman"/>
          <w:color w:val="101010"/>
          <w:sz w:val="24"/>
          <w:szCs w:val="24"/>
          <w:u w:color="101010"/>
          <w:lang w:val="pt-BR"/>
        </w:rPr>
        <w:t>]</w:t>
      </w:r>
      <w:r w:rsidRPr="008F044A">
        <w:rPr>
          <w:rFonts w:ascii="Times New Roman" w:hAnsi="Times New Roman" w:cs="Times New Roman"/>
          <w:color w:val="101010"/>
          <w:sz w:val="24"/>
          <w:szCs w:val="24"/>
          <w:u w:color="101010"/>
        </w:rPr>
        <w:t>.</w:t>
      </w:r>
    </w:p>
    <w:p w14:paraId="69005657" w14:textId="46859E88" w:rsidR="00CC5DA2" w:rsidRDefault="00AC4EE3" w:rsidP="00267908">
      <w:pPr>
        <w:pStyle w:val="Padro"/>
        <w:spacing w:after="120" w:line="360" w:lineRule="auto"/>
        <w:jc w:val="both"/>
        <w:rPr>
          <w:rFonts w:ascii="Times New Roman"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t>Na Tabela 01, foi poss</w:t>
      </w:r>
      <w:r w:rsidRPr="008F044A">
        <w:rPr>
          <w:rFonts w:ascii="Times New Roman" w:hAnsi="Times New Roman" w:cs="Times New Roman"/>
          <w:color w:val="101010"/>
          <w:sz w:val="24"/>
          <w:szCs w:val="24"/>
          <w:u w:color="101010"/>
        </w:rPr>
        <w:t>ível observar que do total de 18 casos notificados no</w:t>
      </w:r>
      <w:r w:rsidRPr="008F044A">
        <w:rPr>
          <w:rFonts w:ascii="Times New Roman" w:hAnsi="Times New Roman" w:cs="Times New Roman"/>
          <w:color w:val="101010"/>
          <w:sz w:val="24"/>
          <w:szCs w:val="24"/>
          <w:u w:color="101010"/>
          <w:lang w:val="pt-BR"/>
        </w:rPr>
        <w:t xml:space="preserve"> período de </w:t>
      </w:r>
      <w:r w:rsidRPr="008F044A">
        <w:rPr>
          <w:rFonts w:ascii="Times New Roman" w:hAnsi="Times New Roman" w:cs="Times New Roman"/>
          <w:color w:val="101010"/>
          <w:sz w:val="24"/>
          <w:szCs w:val="24"/>
          <w:u w:color="101010"/>
        </w:rPr>
        <w:t>três anos, 03</w:t>
      </w:r>
      <w:r w:rsidR="00430CA9">
        <w:rPr>
          <w:rFonts w:ascii="Times New Roman" w:hAnsi="Times New Roman" w:cs="Times New Roman"/>
          <w:color w:val="101010"/>
          <w:sz w:val="24"/>
          <w:szCs w:val="24"/>
          <w:u w:color="101010"/>
        </w:rPr>
        <w:t xml:space="preserve"> (16,6%)</w:t>
      </w:r>
      <w:r w:rsidRPr="008F044A">
        <w:rPr>
          <w:rFonts w:ascii="Times New Roman" w:hAnsi="Times New Roman" w:cs="Times New Roman"/>
          <w:color w:val="101010"/>
          <w:sz w:val="24"/>
          <w:szCs w:val="24"/>
          <w:u w:color="101010"/>
        </w:rPr>
        <w:t xml:space="preserve"> referem-se a reingresso após abandono de tratamento, 02</w:t>
      </w:r>
      <w:r w:rsidR="00430CA9">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rPr>
        <w:t>casos</w:t>
      </w:r>
      <w:r w:rsidR="00430CA9">
        <w:rPr>
          <w:rFonts w:ascii="Times New Roman" w:hAnsi="Times New Roman" w:cs="Times New Roman"/>
          <w:color w:val="101010"/>
          <w:sz w:val="24"/>
          <w:szCs w:val="24"/>
          <w:u w:color="101010"/>
        </w:rPr>
        <w:t xml:space="preserve"> (11</w:t>
      </w:r>
      <w:r w:rsidR="00057277">
        <w:rPr>
          <w:rFonts w:ascii="Times New Roman" w:hAnsi="Times New Roman" w:cs="Times New Roman"/>
          <w:color w:val="101010"/>
          <w:sz w:val="24"/>
          <w:szCs w:val="24"/>
          <w:u w:color="101010"/>
        </w:rPr>
        <w:t>,1</w:t>
      </w:r>
      <w:r w:rsidR="00430CA9">
        <w:rPr>
          <w:rFonts w:ascii="Times New Roman" w:hAnsi="Times New Roman" w:cs="Times New Roman"/>
          <w:color w:val="101010"/>
          <w:sz w:val="24"/>
          <w:szCs w:val="24"/>
          <w:u w:color="101010"/>
        </w:rPr>
        <w:t>%)</w:t>
      </w:r>
      <w:r w:rsidRPr="008F044A">
        <w:rPr>
          <w:rFonts w:ascii="Times New Roman" w:hAnsi="Times New Roman" w:cs="Times New Roman"/>
          <w:color w:val="101010"/>
          <w:sz w:val="24"/>
          <w:szCs w:val="24"/>
          <w:u w:color="101010"/>
        </w:rPr>
        <w:t xml:space="preserve"> a recidiva e 12 </w:t>
      </w:r>
      <w:r w:rsidR="00430CA9">
        <w:rPr>
          <w:rFonts w:ascii="Times New Roman" w:hAnsi="Times New Roman" w:cs="Times New Roman"/>
          <w:color w:val="101010"/>
          <w:sz w:val="24"/>
          <w:szCs w:val="24"/>
          <w:u w:color="101010"/>
        </w:rPr>
        <w:t xml:space="preserve">(66,7%) </w:t>
      </w:r>
      <w:r w:rsidRPr="008F044A">
        <w:rPr>
          <w:rFonts w:ascii="Times New Roman" w:hAnsi="Times New Roman" w:cs="Times New Roman"/>
          <w:color w:val="101010"/>
          <w:sz w:val="24"/>
          <w:szCs w:val="24"/>
          <w:u w:color="101010"/>
        </w:rPr>
        <w:t>foram notificados como casos novos. Em 2014 foram notificados 03 casos, enquanto que no ano de 2017 foram 07 casos notificados, o que representa um aumento de mais de 100% de casos identificados no período de 02 anos. Do total da população cadastrada nos últimos três anos, 6% apresentaram a doença.</w:t>
      </w:r>
    </w:p>
    <w:p w14:paraId="4CFD2DCF" w14:textId="7AB663C9" w:rsidR="00CC5DA2" w:rsidRPr="00267908" w:rsidRDefault="00AC4EE3" w:rsidP="00267908">
      <w:pPr>
        <w:pStyle w:val="Padro"/>
        <w:jc w:val="both"/>
        <w:rPr>
          <w:rFonts w:ascii="Times New Roman" w:eastAsia="Arial" w:hAnsi="Times New Roman" w:cs="Times New Roman"/>
          <w:b/>
          <w:bCs/>
          <w:color w:val="101010"/>
          <w:sz w:val="24"/>
          <w:szCs w:val="24"/>
          <w:u w:color="101010"/>
        </w:rPr>
      </w:pPr>
      <w:r w:rsidRPr="00267908">
        <w:rPr>
          <w:rFonts w:ascii="Times New Roman" w:hAnsi="Times New Roman" w:cs="Times New Roman"/>
          <w:b/>
          <w:bCs/>
          <w:color w:val="101010"/>
          <w:sz w:val="24"/>
          <w:szCs w:val="24"/>
          <w:u w:color="101010"/>
        </w:rPr>
        <w:t xml:space="preserve">Tabela 01: </w:t>
      </w:r>
      <w:r w:rsidRPr="00267908">
        <w:rPr>
          <w:rFonts w:ascii="Times New Roman" w:hAnsi="Times New Roman" w:cs="Times New Roman"/>
          <w:color w:val="101010"/>
          <w:sz w:val="24"/>
          <w:szCs w:val="24"/>
          <w:u w:color="101010"/>
        </w:rPr>
        <w:t xml:space="preserve">Frequência por tipo de entrada dos casos de Tuberculose </w:t>
      </w:r>
      <w:r w:rsidR="00E82EFE" w:rsidRPr="00267908">
        <w:rPr>
          <w:rFonts w:ascii="Times New Roman" w:hAnsi="Times New Roman" w:cs="Times New Roman"/>
          <w:color w:val="101010"/>
          <w:sz w:val="24"/>
          <w:szCs w:val="24"/>
          <w:u w:color="101010"/>
        </w:rPr>
        <w:t>notificados segundo</w:t>
      </w:r>
      <w:r w:rsidRPr="00267908">
        <w:rPr>
          <w:rFonts w:ascii="Times New Roman" w:hAnsi="Times New Roman" w:cs="Times New Roman"/>
          <w:color w:val="101010"/>
          <w:sz w:val="24"/>
          <w:szCs w:val="24"/>
          <w:u w:color="101010"/>
        </w:rPr>
        <w:t xml:space="preserve"> ano diagnóstico na população em situação de rua no município de Rio Branco - Acre.</w:t>
      </w:r>
    </w:p>
    <w:tbl>
      <w:tblPr>
        <w:tblStyle w:val="TableNormal1"/>
        <w:tblW w:w="84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4"/>
        <w:gridCol w:w="1487"/>
        <w:gridCol w:w="1474"/>
        <w:gridCol w:w="1747"/>
        <w:gridCol w:w="1627"/>
        <w:gridCol w:w="1210"/>
      </w:tblGrid>
      <w:tr w:rsidR="00CC5DA2" w:rsidRPr="00267908" w14:paraId="276CDE46" w14:textId="77777777" w:rsidTr="00837269">
        <w:trPr>
          <w:trHeight w:val="20"/>
          <w:jc w:val="center"/>
        </w:trPr>
        <w:tc>
          <w:tcPr>
            <w:tcW w:w="914"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27D32EC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Ano</w:t>
            </w:r>
          </w:p>
        </w:tc>
        <w:tc>
          <w:tcPr>
            <w:tcW w:w="1487"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6BB53957"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Caso Novo</w:t>
            </w:r>
          </w:p>
        </w:tc>
        <w:tc>
          <w:tcPr>
            <w:tcW w:w="1474"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2265A449"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Recidiva</w:t>
            </w:r>
          </w:p>
        </w:tc>
        <w:tc>
          <w:tcPr>
            <w:tcW w:w="1747"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305C4ABB"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Reingresso após abandono</w:t>
            </w:r>
          </w:p>
        </w:tc>
        <w:tc>
          <w:tcPr>
            <w:tcW w:w="1627"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5FABA2FA"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 xml:space="preserve">Transferência </w:t>
            </w:r>
          </w:p>
        </w:tc>
        <w:tc>
          <w:tcPr>
            <w:tcW w:w="1210"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56982FC1"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Total</w:t>
            </w:r>
          </w:p>
        </w:tc>
      </w:tr>
      <w:tr w:rsidR="00CC5DA2" w:rsidRPr="00267908" w14:paraId="0C2A3AF7" w14:textId="77777777" w:rsidTr="00837269">
        <w:trPr>
          <w:trHeight w:val="20"/>
          <w:jc w:val="center"/>
        </w:trPr>
        <w:tc>
          <w:tcPr>
            <w:tcW w:w="914"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1697F122"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2014</w:t>
            </w:r>
          </w:p>
        </w:tc>
        <w:tc>
          <w:tcPr>
            <w:tcW w:w="1487"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E0A66B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w:t>
            </w:r>
          </w:p>
        </w:tc>
        <w:tc>
          <w:tcPr>
            <w:tcW w:w="1474"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01256C3"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1</w:t>
            </w:r>
          </w:p>
        </w:tc>
        <w:tc>
          <w:tcPr>
            <w:tcW w:w="1747"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A975519"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0</w:t>
            </w:r>
          </w:p>
        </w:tc>
        <w:tc>
          <w:tcPr>
            <w:tcW w:w="1627"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4AA88D41"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0</w:t>
            </w:r>
          </w:p>
        </w:tc>
        <w:tc>
          <w:tcPr>
            <w:tcW w:w="1210"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3F3FC30A"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3</w:t>
            </w:r>
          </w:p>
        </w:tc>
      </w:tr>
      <w:tr w:rsidR="00CC5DA2" w:rsidRPr="00267908" w14:paraId="76B47974" w14:textId="77777777" w:rsidTr="00837269">
        <w:trPr>
          <w:trHeight w:val="20"/>
          <w:jc w:val="center"/>
        </w:trPr>
        <w:tc>
          <w:tcPr>
            <w:tcW w:w="914"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4B24D186"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2015</w:t>
            </w:r>
          </w:p>
        </w:tc>
        <w:tc>
          <w:tcPr>
            <w:tcW w:w="148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E86D992"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5</w:t>
            </w:r>
          </w:p>
        </w:tc>
        <w:tc>
          <w:tcPr>
            <w:tcW w:w="1474"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6559259"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0</w:t>
            </w:r>
          </w:p>
        </w:tc>
        <w:tc>
          <w:tcPr>
            <w:tcW w:w="174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4BDC5824"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w:t>
            </w:r>
          </w:p>
        </w:tc>
        <w:tc>
          <w:tcPr>
            <w:tcW w:w="162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F2E480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1</w:t>
            </w:r>
          </w:p>
        </w:tc>
        <w:tc>
          <w:tcPr>
            <w:tcW w:w="1210"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D8D098F"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8</w:t>
            </w:r>
          </w:p>
        </w:tc>
      </w:tr>
      <w:tr w:rsidR="00CC5DA2" w:rsidRPr="00267908" w14:paraId="6765C9D0" w14:textId="77777777" w:rsidTr="00837269">
        <w:trPr>
          <w:trHeight w:val="20"/>
          <w:jc w:val="center"/>
        </w:trPr>
        <w:tc>
          <w:tcPr>
            <w:tcW w:w="914"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4A4546D"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2016</w:t>
            </w:r>
          </w:p>
        </w:tc>
        <w:tc>
          <w:tcPr>
            <w:tcW w:w="148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2F4781B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5</w:t>
            </w:r>
          </w:p>
        </w:tc>
        <w:tc>
          <w:tcPr>
            <w:tcW w:w="1474"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546F73B"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1</w:t>
            </w:r>
          </w:p>
        </w:tc>
        <w:tc>
          <w:tcPr>
            <w:tcW w:w="174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E877869"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1</w:t>
            </w:r>
          </w:p>
        </w:tc>
        <w:tc>
          <w:tcPr>
            <w:tcW w:w="162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E233626"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0</w:t>
            </w:r>
          </w:p>
        </w:tc>
        <w:tc>
          <w:tcPr>
            <w:tcW w:w="1210"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7E1402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7</w:t>
            </w:r>
          </w:p>
        </w:tc>
      </w:tr>
      <w:tr w:rsidR="00CC5DA2" w:rsidRPr="00267908" w14:paraId="6003788A" w14:textId="77777777" w:rsidTr="00837269">
        <w:trPr>
          <w:trHeight w:val="20"/>
          <w:jc w:val="center"/>
        </w:trPr>
        <w:tc>
          <w:tcPr>
            <w:tcW w:w="914"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46FC27A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Total</w:t>
            </w:r>
          </w:p>
        </w:tc>
        <w:tc>
          <w:tcPr>
            <w:tcW w:w="1487"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5288F0A7"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12</w:t>
            </w:r>
          </w:p>
        </w:tc>
        <w:tc>
          <w:tcPr>
            <w:tcW w:w="1474"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6A85141A"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2</w:t>
            </w:r>
          </w:p>
        </w:tc>
        <w:tc>
          <w:tcPr>
            <w:tcW w:w="1747"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0E6116B2"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3</w:t>
            </w:r>
          </w:p>
        </w:tc>
        <w:tc>
          <w:tcPr>
            <w:tcW w:w="1627"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3DB057B2"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1</w:t>
            </w:r>
          </w:p>
        </w:tc>
        <w:tc>
          <w:tcPr>
            <w:tcW w:w="1210"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312127E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18</w:t>
            </w:r>
          </w:p>
        </w:tc>
      </w:tr>
    </w:tbl>
    <w:p w14:paraId="4CE31261" w14:textId="29318240" w:rsidR="00CC5DA2" w:rsidRPr="00837269" w:rsidRDefault="00AC4EE3" w:rsidP="009E4AAF">
      <w:pPr>
        <w:pStyle w:val="Padro"/>
        <w:spacing w:after="240" w:line="360" w:lineRule="auto"/>
        <w:ind w:left="284"/>
        <w:jc w:val="both"/>
        <w:rPr>
          <w:rFonts w:ascii="Times New Roman" w:eastAsia="Arial" w:hAnsi="Times New Roman" w:cs="Times New Roman"/>
          <w:b/>
          <w:bCs/>
          <w:color w:val="101010"/>
          <w:u w:color="101010"/>
        </w:rPr>
      </w:pPr>
      <w:r w:rsidRPr="00267908">
        <w:rPr>
          <w:rFonts w:ascii="Times New Roman" w:hAnsi="Times New Roman" w:cs="Times New Roman"/>
          <w:b/>
          <w:bCs/>
          <w:color w:val="101010"/>
          <w:u w:color="101010"/>
        </w:rPr>
        <w:t>Fonte:</w:t>
      </w:r>
      <w:r w:rsidRPr="00267908">
        <w:rPr>
          <w:rFonts w:ascii="Times New Roman" w:hAnsi="Times New Roman" w:cs="Times New Roman"/>
          <w:color w:val="101010"/>
          <w:u w:color="101010"/>
        </w:rPr>
        <w:t xml:space="preserve"> SinanNE</w:t>
      </w:r>
      <w:r w:rsidRPr="00267908">
        <w:rPr>
          <w:rFonts w:ascii="Times New Roman" w:hAnsi="Times New Roman" w:cs="Times New Roman"/>
          <w:u w:color="101010"/>
        </w:rPr>
        <w:t>T/</w:t>
      </w:r>
      <w:r w:rsidRPr="00267908">
        <w:rPr>
          <w:rFonts w:ascii="Times New Roman" w:hAnsi="Times New Roman" w:cs="Times New Roman"/>
          <w:u w:color="FF2C21"/>
        </w:rPr>
        <w:t>SEMSA (</w:t>
      </w:r>
      <w:r w:rsidRPr="00267908">
        <w:rPr>
          <w:rFonts w:ascii="Times New Roman" w:hAnsi="Times New Roman" w:cs="Times New Roman"/>
          <w:u w:color="101010"/>
        </w:rPr>
        <w:t>2017).</w:t>
      </w:r>
    </w:p>
    <w:p w14:paraId="3E44FADD" w14:textId="2E29002B" w:rsidR="00CC5DA2" w:rsidRDefault="00AC4EE3" w:rsidP="009E4AAF">
      <w:pPr>
        <w:pStyle w:val="Padro"/>
        <w:spacing w:after="120" w:line="360" w:lineRule="auto"/>
        <w:jc w:val="both"/>
        <w:rPr>
          <w:rFonts w:ascii="Times New Roman" w:hAnsi="Times New Roman" w:cs="Times New Roman"/>
          <w:sz w:val="24"/>
          <w:szCs w:val="24"/>
          <w:lang w:val="pt-BR"/>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 xml:space="preserve">Após a notificação dos usuários com suspeita de Tuberculose, a equipe de saúde deve identificar os contatos mais próximos destes usuários, a fim de </w:t>
      </w:r>
      <w:r w:rsidRPr="008F044A">
        <w:rPr>
          <w:rFonts w:ascii="Times New Roman" w:hAnsi="Times New Roman" w:cs="Times New Roman"/>
          <w:sz w:val="24"/>
          <w:szCs w:val="24"/>
          <w:lang w:val="pt-BR"/>
        </w:rPr>
        <w:t>reconhecer</w:t>
      </w:r>
      <w:r w:rsidRPr="008F044A">
        <w:rPr>
          <w:rFonts w:ascii="Times New Roman" w:hAnsi="Times New Roman" w:cs="Times New Roman"/>
          <w:sz w:val="24"/>
          <w:szCs w:val="24"/>
        </w:rPr>
        <w:t xml:space="preserve"> a cadeia de transmissão e desenvolver as medidas necessárias para eliminar essa cadeia. </w:t>
      </w:r>
      <w:r w:rsidR="002F10CA">
        <w:rPr>
          <w:rFonts w:ascii="Times New Roman" w:hAnsi="Times New Roman" w:cs="Times New Roman"/>
          <w:sz w:val="24"/>
          <w:szCs w:val="24"/>
        </w:rPr>
        <w:t xml:space="preserve">Na </w:t>
      </w:r>
      <w:r w:rsidRPr="008F044A">
        <w:rPr>
          <w:rFonts w:ascii="Times New Roman" w:hAnsi="Times New Roman" w:cs="Times New Roman"/>
          <w:sz w:val="24"/>
          <w:szCs w:val="24"/>
        </w:rPr>
        <w:t xml:space="preserve">Tabela 02 </w:t>
      </w:r>
      <w:r w:rsidR="002F10CA">
        <w:rPr>
          <w:rFonts w:ascii="Times New Roman" w:hAnsi="Times New Roman" w:cs="Times New Roman"/>
          <w:sz w:val="24"/>
          <w:szCs w:val="24"/>
        </w:rPr>
        <w:t>é possível observar</w:t>
      </w:r>
      <w:r w:rsidRPr="008F044A">
        <w:rPr>
          <w:rFonts w:ascii="Times New Roman" w:hAnsi="Times New Roman" w:cs="Times New Roman"/>
          <w:sz w:val="24"/>
          <w:szCs w:val="24"/>
        </w:rPr>
        <w:t xml:space="preserve"> que no período de 03 anos de notificação da Tuberculose na população em situação de rua, </w:t>
      </w:r>
      <w:r w:rsidR="006129EE">
        <w:rPr>
          <w:rFonts w:ascii="Times New Roman" w:hAnsi="Times New Roman" w:cs="Times New Roman"/>
          <w:sz w:val="24"/>
          <w:szCs w:val="24"/>
        </w:rPr>
        <w:t>o percentual</w:t>
      </w:r>
      <w:r w:rsidRPr="008F044A">
        <w:rPr>
          <w:rFonts w:ascii="Times New Roman" w:hAnsi="Times New Roman" w:cs="Times New Roman"/>
          <w:sz w:val="24"/>
          <w:szCs w:val="24"/>
        </w:rPr>
        <w:t xml:space="preserve"> de contatos examinados foi de 92,1%. Nos anos de 2014 e 2015 </w:t>
      </w:r>
      <w:r w:rsidR="006129EE">
        <w:rPr>
          <w:rFonts w:ascii="Times New Roman" w:hAnsi="Times New Roman" w:cs="Times New Roman"/>
          <w:sz w:val="24"/>
          <w:szCs w:val="24"/>
        </w:rPr>
        <w:t xml:space="preserve">todos os </w:t>
      </w:r>
      <w:r w:rsidRPr="008F044A">
        <w:rPr>
          <w:rFonts w:ascii="Times New Roman" w:hAnsi="Times New Roman" w:cs="Times New Roman"/>
          <w:sz w:val="24"/>
          <w:szCs w:val="24"/>
          <w:lang w:val="pt-BR"/>
        </w:rPr>
        <w:t>contatos identificados foram examinados</w:t>
      </w:r>
      <w:r w:rsidRPr="008F044A">
        <w:rPr>
          <w:rFonts w:ascii="Times New Roman" w:hAnsi="Times New Roman" w:cs="Times New Roman"/>
          <w:sz w:val="24"/>
          <w:szCs w:val="24"/>
        </w:rPr>
        <w:t xml:space="preserve">, </w:t>
      </w:r>
      <w:r w:rsidR="006129EE">
        <w:rPr>
          <w:rFonts w:ascii="Times New Roman" w:hAnsi="Times New Roman" w:cs="Times New Roman"/>
          <w:sz w:val="24"/>
          <w:szCs w:val="24"/>
        </w:rPr>
        <w:t>ou seja, 100% destes, percentual que reduz</w:t>
      </w:r>
      <w:r w:rsidRPr="008F044A">
        <w:rPr>
          <w:rFonts w:ascii="Times New Roman" w:hAnsi="Times New Roman" w:cs="Times New Roman"/>
          <w:sz w:val="24"/>
          <w:szCs w:val="24"/>
        </w:rPr>
        <w:t xml:space="preserve"> para 89,7% no ano d</w:t>
      </w:r>
      <w:r w:rsidR="00E82EFE" w:rsidRPr="008F044A">
        <w:rPr>
          <w:rFonts w:ascii="Times New Roman" w:hAnsi="Times New Roman" w:cs="Times New Roman"/>
          <w:sz w:val="24"/>
          <w:szCs w:val="24"/>
        </w:rPr>
        <w:t xml:space="preserve">e 2016, o que corresponde a 04 </w:t>
      </w:r>
      <w:r w:rsidR="00E82EFE" w:rsidRPr="008F044A">
        <w:rPr>
          <w:rFonts w:ascii="Times New Roman" w:hAnsi="Times New Roman" w:cs="Times New Roman"/>
          <w:sz w:val="24"/>
          <w:szCs w:val="24"/>
          <w:lang w:val="pt-BR"/>
        </w:rPr>
        <w:t>contatos</w:t>
      </w:r>
      <w:r w:rsidRPr="008F044A">
        <w:rPr>
          <w:rFonts w:ascii="Times New Roman" w:hAnsi="Times New Roman" w:cs="Times New Roman"/>
          <w:sz w:val="24"/>
          <w:szCs w:val="24"/>
        </w:rPr>
        <w:t xml:space="preserve"> identificados e 04 examinados</w:t>
      </w:r>
      <w:r w:rsidRPr="008F044A">
        <w:rPr>
          <w:rFonts w:ascii="Times New Roman" w:hAnsi="Times New Roman" w:cs="Times New Roman"/>
          <w:sz w:val="24"/>
          <w:szCs w:val="24"/>
          <w:lang w:val="pt-BR"/>
        </w:rPr>
        <w:t xml:space="preserve"> de 03 casos</w:t>
      </w:r>
      <w:r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notificados no ano de</w:t>
      </w:r>
      <w:r w:rsidRPr="008F044A">
        <w:rPr>
          <w:rFonts w:ascii="Times New Roman" w:hAnsi="Times New Roman" w:cs="Times New Roman"/>
          <w:sz w:val="24"/>
          <w:szCs w:val="24"/>
        </w:rPr>
        <w:t xml:space="preserve"> 2014</w:t>
      </w:r>
      <w:r w:rsidRPr="008F044A">
        <w:rPr>
          <w:rFonts w:ascii="Times New Roman" w:hAnsi="Times New Roman" w:cs="Times New Roman"/>
          <w:sz w:val="24"/>
          <w:szCs w:val="24"/>
          <w:lang w:val="pt-BR"/>
        </w:rPr>
        <w:t xml:space="preserve">, 05 contatos identificados e 05 examinados do total de 08 casos notificados em </w:t>
      </w:r>
      <w:r w:rsidRPr="008F044A">
        <w:rPr>
          <w:rFonts w:ascii="Times New Roman" w:hAnsi="Times New Roman" w:cs="Times New Roman"/>
          <w:sz w:val="24"/>
          <w:szCs w:val="24"/>
        </w:rPr>
        <w:t>2015</w:t>
      </w:r>
      <w:r w:rsidRPr="008F044A">
        <w:rPr>
          <w:rFonts w:ascii="Times New Roman" w:hAnsi="Times New Roman" w:cs="Times New Roman"/>
          <w:sz w:val="24"/>
          <w:szCs w:val="24"/>
          <w:lang w:val="pt-BR"/>
        </w:rPr>
        <w:t xml:space="preserve"> e </w:t>
      </w:r>
      <w:r w:rsidRPr="008F044A">
        <w:rPr>
          <w:rFonts w:ascii="Times New Roman" w:hAnsi="Times New Roman" w:cs="Times New Roman"/>
          <w:sz w:val="24"/>
          <w:szCs w:val="24"/>
        </w:rPr>
        <w:t xml:space="preserve">29 </w:t>
      </w:r>
      <w:r w:rsidRPr="008F044A">
        <w:rPr>
          <w:rFonts w:ascii="Times New Roman" w:hAnsi="Times New Roman" w:cs="Times New Roman"/>
          <w:sz w:val="24"/>
          <w:szCs w:val="24"/>
          <w:lang w:val="pt-BR"/>
        </w:rPr>
        <w:t>contatos</w:t>
      </w:r>
      <w:r w:rsidRPr="008F044A">
        <w:rPr>
          <w:rFonts w:ascii="Times New Roman" w:hAnsi="Times New Roman" w:cs="Times New Roman"/>
          <w:sz w:val="24"/>
          <w:szCs w:val="24"/>
        </w:rPr>
        <w:t xml:space="preserve"> identificados e 26 identificados em 2016 </w:t>
      </w:r>
      <w:r w:rsidR="00E82EFE" w:rsidRPr="008F044A">
        <w:rPr>
          <w:rFonts w:ascii="Times New Roman" w:hAnsi="Times New Roman" w:cs="Times New Roman"/>
          <w:sz w:val="24"/>
          <w:szCs w:val="24"/>
          <w:lang w:val="pt-BR"/>
        </w:rPr>
        <w:t>de 07</w:t>
      </w:r>
      <w:r w:rsidRPr="008F044A">
        <w:rPr>
          <w:rFonts w:ascii="Times New Roman" w:hAnsi="Times New Roman" w:cs="Times New Roman"/>
          <w:sz w:val="24"/>
          <w:szCs w:val="24"/>
          <w:lang w:val="pt-BR"/>
        </w:rPr>
        <w:t xml:space="preserve"> casos notificados. Ao longo de 03 anos foram notificados 18 casos</w:t>
      </w:r>
      <w:r w:rsidR="00F41470">
        <w:rPr>
          <w:rFonts w:ascii="Times New Roman" w:hAnsi="Times New Roman" w:cs="Times New Roman"/>
          <w:sz w:val="24"/>
          <w:szCs w:val="24"/>
          <w:lang w:val="pt-BR"/>
        </w:rPr>
        <w:t xml:space="preserve"> com</w:t>
      </w:r>
      <w:r w:rsidRPr="008F044A">
        <w:rPr>
          <w:rFonts w:ascii="Times New Roman" w:hAnsi="Times New Roman" w:cs="Times New Roman"/>
          <w:sz w:val="24"/>
          <w:szCs w:val="24"/>
        </w:rPr>
        <w:t xml:space="preserve"> 38 </w:t>
      </w:r>
      <w:r w:rsidRPr="008F044A">
        <w:rPr>
          <w:rFonts w:ascii="Times New Roman" w:hAnsi="Times New Roman" w:cs="Times New Roman"/>
          <w:sz w:val="24"/>
          <w:szCs w:val="24"/>
          <w:lang w:val="pt-BR"/>
        </w:rPr>
        <w:t>contatos</w:t>
      </w:r>
      <w:r w:rsidRPr="008F044A">
        <w:rPr>
          <w:rFonts w:ascii="Times New Roman" w:hAnsi="Times New Roman" w:cs="Times New Roman"/>
          <w:sz w:val="24"/>
          <w:szCs w:val="24"/>
        </w:rPr>
        <w:t xml:space="preserve"> identificados e </w:t>
      </w:r>
      <w:r w:rsidR="00F41470">
        <w:rPr>
          <w:rFonts w:ascii="Times New Roman" w:hAnsi="Times New Roman" w:cs="Times New Roman"/>
          <w:sz w:val="24"/>
          <w:szCs w:val="24"/>
        </w:rPr>
        <w:t xml:space="preserve">contatos </w:t>
      </w:r>
      <w:r w:rsidRPr="008F044A">
        <w:rPr>
          <w:rFonts w:ascii="Times New Roman" w:hAnsi="Times New Roman" w:cs="Times New Roman"/>
          <w:sz w:val="24"/>
          <w:szCs w:val="24"/>
        </w:rPr>
        <w:t>35 examinados</w:t>
      </w:r>
      <w:r w:rsidRPr="008F044A">
        <w:rPr>
          <w:rFonts w:ascii="Times New Roman" w:hAnsi="Times New Roman" w:cs="Times New Roman"/>
          <w:sz w:val="24"/>
          <w:szCs w:val="24"/>
          <w:lang w:val="pt-BR"/>
        </w:rPr>
        <w:t>.</w:t>
      </w:r>
    </w:p>
    <w:p w14:paraId="7758D223" w14:textId="77777777" w:rsidR="00CC5DA2" w:rsidRPr="008F044A" w:rsidRDefault="00AC4EE3" w:rsidP="00267908">
      <w:pPr>
        <w:pStyle w:val="Padro"/>
        <w:jc w:val="both"/>
        <w:rPr>
          <w:rFonts w:ascii="Times New Roman" w:hAnsi="Times New Roman" w:cs="Times New Roman"/>
          <w:color w:val="101010"/>
          <w:sz w:val="24"/>
          <w:szCs w:val="24"/>
          <w:u w:color="101010"/>
        </w:rPr>
      </w:pPr>
      <w:r w:rsidRPr="008F044A">
        <w:rPr>
          <w:rFonts w:ascii="Times New Roman" w:hAnsi="Times New Roman" w:cs="Times New Roman"/>
          <w:b/>
          <w:bCs/>
          <w:color w:val="101010"/>
          <w:sz w:val="24"/>
          <w:szCs w:val="24"/>
          <w:u w:color="101010"/>
        </w:rPr>
        <w:t xml:space="preserve">Tabela 02: </w:t>
      </w:r>
      <w:r w:rsidRPr="008F044A">
        <w:rPr>
          <w:rFonts w:ascii="Times New Roman" w:hAnsi="Times New Roman" w:cs="Times New Roman"/>
          <w:color w:val="101010"/>
          <w:sz w:val="24"/>
          <w:szCs w:val="24"/>
          <w:u w:color="101010"/>
        </w:rPr>
        <w:t>Relação entre contatos identificados e examinados dos casos de Tuberculose notificados segundo ano diagnóstico na população em situação de rua no município de Rio Branco - Acre.</w:t>
      </w:r>
    </w:p>
    <w:tbl>
      <w:tblPr>
        <w:tblStyle w:val="TableNormal1"/>
        <w:tblW w:w="66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7"/>
        <w:gridCol w:w="1657"/>
        <w:gridCol w:w="1642"/>
        <w:gridCol w:w="2555"/>
      </w:tblGrid>
      <w:tr w:rsidR="00CC5DA2" w:rsidRPr="00267908" w14:paraId="56C8DBD3" w14:textId="77777777" w:rsidTr="00837269">
        <w:trPr>
          <w:trHeight w:val="20"/>
          <w:jc w:val="center"/>
        </w:trPr>
        <w:tc>
          <w:tcPr>
            <w:tcW w:w="807" w:type="dxa"/>
            <w:tcBorders>
              <w:top w:val="single" w:sz="6"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25829176"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lastRenderedPageBreak/>
              <w:t>Ano</w:t>
            </w:r>
          </w:p>
        </w:tc>
        <w:tc>
          <w:tcPr>
            <w:tcW w:w="1657" w:type="dxa"/>
            <w:tcBorders>
              <w:top w:val="single" w:sz="6"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1D132261"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Contatos Identificados</w:t>
            </w:r>
          </w:p>
        </w:tc>
        <w:tc>
          <w:tcPr>
            <w:tcW w:w="1642" w:type="dxa"/>
            <w:tcBorders>
              <w:top w:val="single" w:sz="6"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021A93CC"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Contatos Examinados</w:t>
            </w:r>
          </w:p>
        </w:tc>
        <w:tc>
          <w:tcPr>
            <w:tcW w:w="2555" w:type="dxa"/>
            <w:tcBorders>
              <w:top w:val="single" w:sz="6"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50A4A132"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Contatos Examinados/identificados por 100</w:t>
            </w:r>
          </w:p>
        </w:tc>
      </w:tr>
      <w:tr w:rsidR="00CC5DA2" w:rsidRPr="00267908" w14:paraId="56E65BBD" w14:textId="77777777" w:rsidTr="00837269">
        <w:trPr>
          <w:trHeight w:val="20"/>
          <w:jc w:val="center"/>
        </w:trPr>
        <w:tc>
          <w:tcPr>
            <w:tcW w:w="807"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2A60444"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2014</w:t>
            </w:r>
          </w:p>
        </w:tc>
        <w:tc>
          <w:tcPr>
            <w:tcW w:w="1657"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5FEA401"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4</w:t>
            </w:r>
          </w:p>
        </w:tc>
        <w:tc>
          <w:tcPr>
            <w:tcW w:w="1642"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4E6AB94"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4</w:t>
            </w:r>
          </w:p>
        </w:tc>
        <w:tc>
          <w:tcPr>
            <w:tcW w:w="2555"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0513836"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100,0</w:t>
            </w:r>
          </w:p>
        </w:tc>
      </w:tr>
      <w:tr w:rsidR="00CC5DA2" w:rsidRPr="00267908" w14:paraId="127DA77F" w14:textId="77777777" w:rsidTr="00837269">
        <w:trPr>
          <w:trHeight w:val="20"/>
          <w:jc w:val="center"/>
        </w:trPr>
        <w:tc>
          <w:tcPr>
            <w:tcW w:w="80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E5A3F9E"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2015</w:t>
            </w:r>
          </w:p>
        </w:tc>
        <w:tc>
          <w:tcPr>
            <w:tcW w:w="1657"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4747880F"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5</w:t>
            </w:r>
          </w:p>
        </w:tc>
        <w:tc>
          <w:tcPr>
            <w:tcW w:w="1642"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1E3B845D"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5</w:t>
            </w:r>
          </w:p>
        </w:tc>
        <w:tc>
          <w:tcPr>
            <w:tcW w:w="2555"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C51A040"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100,0</w:t>
            </w:r>
          </w:p>
        </w:tc>
      </w:tr>
      <w:tr w:rsidR="00CC5DA2" w:rsidRPr="00267908" w14:paraId="2008D2D8" w14:textId="77777777" w:rsidTr="00837269">
        <w:trPr>
          <w:trHeight w:val="20"/>
          <w:jc w:val="center"/>
        </w:trPr>
        <w:tc>
          <w:tcPr>
            <w:tcW w:w="807"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798F6A81"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2016</w:t>
            </w:r>
          </w:p>
        </w:tc>
        <w:tc>
          <w:tcPr>
            <w:tcW w:w="1657"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0DF5DFFC"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29</w:t>
            </w:r>
          </w:p>
        </w:tc>
        <w:tc>
          <w:tcPr>
            <w:tcW w:w="1642"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2C9E899C"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26</w:t>
            </w:r>
          </w:p>
        </w:tc>
        <w:tc>
          <w:tcPr>
            <w:tcW w:w="2555"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5911EEF3"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sz w:val="22"/>
                <w:szCs w:val="22"/>
              </w:rPr>
              <w:t>89,7</w:t>
            </w:r>
          </w:p>
        </w:tc>
      </w:tr>
      <w:tr w:rsidR="00CC5DA2" w:rsidRPr="00267908" w14:paraId="605489E7" w14:textId="77777777" w:rsidTr="00837269">
        <w:trPr>
          <w:trHeight w:val="20"/>
          <w:jc w:val="center"/>
        </w:trPr>
        <w:tc>
          <w:tcPr>
            <w:tcW w:w="807"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0D8D77E5"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Total</w:t>
            </w:r>
          </w:p>
        </w:tc>
        <w:tc>
          <w:tcPr>
            <w:tcW w:w="1657"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073D545A"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38</w:t>
            </w:r>
          </w:p>
        </w:tc>
        <w:tc>
          <w:tcPr>
            <w:tcW w:w="1642"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56D9B119"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35</w:t>
            </w:r>
          </w:p>
        </w:tc>
        <w:tc>
          <w:tcPr>
            <w:tcW w:w="2555"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786BF2F5" w14:textId="77777777" w:rsidR="00CC5DA2" w:rsidRPr="00837269" w:rsidRDefault="00AC4EE3" w:rsidP="00837269">
            <w:pPr>
              <w:pStyle w:val="EstilodeTabela2"/>
              <w:rPr>
                <w:rFonts w:ascii="Times New Roman" w:hAnsi="Times New Roman" w:cs="Times New Roman"/>
                <w:sz w:val="22"/>
                <w:szCs w:val="22"/>
              </w:rPr>
            </w:pPr>
            <w:r w:rsidRPr="00837269">
              <w:rPr>
                <w:rFonts w:ascii="Times New Roman" w:hAnsi="Times New Roman" w:cs="Times New Roman"/>
                <w:b/>
                <w:bCs/>
                <w:sz w:val="22"/>
                <w:szCs w:val="22"/>
              </w:rPr>
              <w:t>92,1</w:t>
            </w:r>
          </w:p>
        </w:tc>
      </w:tr>
    </w:tbl>
    <w:p w14:paraId="2EBF5A94" w14:textId="5796594A" w:rsidR="00CC5DA2" w:rsidRPr="00267908" w:rsidRDefault="00AC4EE3" w:rsidP="00EB7BA2">
      <w:pPr>
        <w:pStyle w:val="Padro"/>
        <w:tabs>
          <w:tab w:val="left" w:pos="283"/>
          <w:tab w:val="left" w:pos="851"/>
        </w:tabs>
        <w:spacing w:after="240" w:line="360" w:lineRule="auto"/>
        <w:ind w:left="1134" w:firstLine="142"/>
        <w:jc w:val="both"/>
        <w:rPr>
          <w:rFonts w:ascii="Times New Roman" w:eastAsia="Arial" w:hAnsi="Times New Roman" w:cs="Times New Roman"/>
          <w:b/>
          <w:bCs/>
          <w:color w:val="101010"/>
          <w:szCs w:val="24"/>
          <w:u w:color="101010"/>
        </w:rPr>
      </w:pPr>
      <w:r w:rsidRPr="00267908">
        <w:rPr>
          <w:rFonts w:ascii="Times New Roman" w:hAnsi="Times New Roman" w:cs="Times New Roman"/>
          <w:color w:val="101010"/>
          <w:szCs w:val="24"/>
          <w:u w:color="101010"/>
        </w:rPr>
        <w:t>Fonte: Sin</w:t>
      </w:r>
      <w:r w:rsidRPr="00267908">
        <w:rPr>
          <w:rFonts w:ascii="Times New Roman" w:hAnsi="Times New Roman" w:cs="Times New Roman"/>
          <w:szCs w:val="24"/>
          <w:u w:color="101010"/>
        </w:rPr>
        <w:t>anNET/</w:t>
      </w:r>
      <w:r w:rsidRPr="00267908">
        <w:rPr>
          <w:rFonts w:ascii="Times New Roman" w:hAnsi="Times New Roman" w:cs="Times New Roman"/>
          <w:szCs w:val="24"/>
          <w:u w:color="FF2C21"/>
        </w:rPr>
        <w:t>SEMSA (</w:t>
      </w:r>
      <w:r w:rsidRPr="00267908">
        <w:rPr>
          <w:rFonts w:ascii="Times New Roman" w:hAnsi="Times New Roman" w:cs="Times New Roman"/>
          <w:szCs w:val="24"/>
          <w:u w:color="101010"/>
        </w:rPr>
        <w:t>2017).</w:t>
      </w:r>
    </w:p>
    <w:p w14:paraId="7E029A35" w14:textId="0554E745" w:rsidR="00CC5DA2" w:rsidRDefault="00AC4EE3" w:rsidP="00EB7BA2">
      <w:pPr>
        <w:pStyle w:val="Padro"/>
        <w:spacing w:after="240" w:line="360" w:lineRule="auto"/>
        <w:jc w:val="both"/>
        <w:rPr>
          <w:rFonts w:ascii="Times New Roman" w:hAnsi="Times New Roman" w:cs="Times New Roman"/>
          <w:color w:val="101010"/>
          <w:sz w:val="24"/>
          <w:szCs w:val="24"/>
          <w:u w:color="101010"/>
        </w:rPr>
      </w:pPr>
      <w:r w:rsidRPr="008F044A">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rPr>
        <w:tab/>
        <w:t xml:space="preserve">Um dos métodos para o diagnóstico bacteriológico da doença na rede pública de saúde, é a cultura do escarro. </w:t>
      </w:r>
      <w:r w:rsidR="00F41470">
        <w:rPr>
          <w:rFonts w:ascii="Times New Roman" w:hAnsi="Times New Roman" w:cs="Times New Roman"/>
          <w:color w:val="101010"/>
          <w:sz w:val="24"/>
          <w:szCs w:val="24"/>
          <w:u w:color="101010"/>
        </w:rPr>
        <w:t>A</w:t>
      </w:r>
      <w:r w:rsidRPr="008F044A">
        <w:rPr>
          <w:rFonts w:ascii="Times New Roman" w:hAnsi="Times New Roman" w:cs="Times New Roman"/>
          <w:color w:val="101010"/>
          <w:sz w:val="24"/>
          <w:szCs w:val="24"/>
          <w:u w:color="101010"/>
        </w:rPr>
        <w:t xml:space="preserve"> t</w:t>
      </w:r>
      <w:r w:rsidR="00F41470">
        <w:rPr>
          <w:rFonts w:ascii="Times New Roman" w:hAnsi="Times New Roman" w:cs="Times New Roman"/>
          <w:color w:val="101010"/>
          <w:sz w:val="24"/>
          <w:szCs w:val="24"/>
          <w:u w:color="101010"/>
        </w:rPr>
        <w:t xml:space="preserve">abela 03, refere-se </w:t>
      </w:r>
      <w:r w:rsidR="00EB7BA2" w:rsidRPr="008F044A">
        <w:rPr>
          <w:rFonts w:ascii="Times New Roman" w:hAnsi="Times New Roman" w:cs="Times New Roman"/>
          <w:color w:val="101010"/>
          <w:sz w:val="24"/>
          <w:szCs w:val="24"/>
          <w:u w:color="101010"/>
        </w:rPr>
        <w:t>à</w:t>
      </w:r>
      <w:r w:rsidRPr="008F044A">
        <w:rPr>
          <w:rFonts w:ascii="Times New Roman" w:hAnsi="Times New Roman" w:cs="Times New Roman"/>
          <w:color w:val="101010"/>
          <w:sz w:val="24"/>
          <w:szCs w:val="24"/>
          <w:u w:color="101010"/>
        </w:rPr>
        <w:t xml:space="preserve"> Frequência por cultura de escarro dos casos notificados na população em estudo, onde </w:t>
      </w:r>
      <w:r w:rsidR="00F41470">
        <w:rPr>
          <w:rFonts w:ascii="Times New Roman" w:hAnsi="Times New Roman" w:cs="Times New Roman"/>
          <w:color w:val="101010"/>
          <w:sz w:val="24"/>
          <w:szCs w:val="24"/>
          <w:u w:color="101010"/>
        </w:rPr>
        <w:t xml:space="preserve">é possível observar </w:t>
      </w:r>
      <w:r w:rsidRPr="008F044A">
        <w:rPr>
          <w:rFonts w:ascii="Times New Roman" w:hAnsi="Times New Roman" w:cs="Times New Roman"/>
          <w:color w:val="101010"/>
          <w:sz w:val="24"/>
          <w:szCs w:val="24"/>
          <w:u w:color="101010"/>
        </w:rPr>
        <w:t>que em 04 usuários dos 18 casos notificados, a cultura não foi realizada. Em 2014 esse número correspondeu a 02 casos de cultura não realizada, no total de 03 notificações, em 2015 e 2016 esse número correspondeu a 01 exame não realizado a cada ano, o que equivale a 12,5% dos casos em 2015 e 14,3% dos casos onde a cultura não foi realizada em 2016.</w:t>
      </w:r>
    </w:p>
    <w:p w14:paraId="437BF718" w14:textId="3DEC5010" w:rsidR="00E82EFE" w:rsidRPr="008F044A" w:rsidRDefault="00AC4EE3" w:rsidP="00267908">
      <w:pPr>
        <w:pStyle w:val="Padro"/>
        <w:jc w:val="left"/>
        <w:rPr>
          <w:rFonts w:ascii="Times New Roman" w:hAnsi="Times New Roman" w:cs="Times New Roman"/>
          <w:color w:val="101010"/>
          <w:sz w:val="24"/>
          <w:szCs w:val="24"/>
          <w:u w:color="101010"/>
        </w:rPr>
      </w:pPr>
      <w:r w:rsidRPr="008F044A">
        <w:rPr>
          <w:rFonts w:ascii="Times New Roman" w:hAnsi="Times New Roman" w:cs="Times New Roman"/>
          <w:b/>
          <w:bCs/>
          <w:color w:val="101010"/>
          <w:sz w:val="24"/>
          <w:szCs w:val="24"/>
          <w:u w:color="101010"/>
        </w:rPr>
        <w:t xml:space="preserve">Tabela 03: </w:t>
      </w:r>
      <w:r w:rsidRPr="008F044A">
        <w:rPr>
          <w:rFonts w:ascii="Times New Roman" w:hAnsi="Times New Roman" w:cs="Times New Roman"/>
          <w:color w:val="101010"/>
          <w:sz w:val="24"/>
          <w:szCs w:val="24"/>
          <w:u w:color="101010"/>
        </w:rPr>
        <w:t>Frequência por Cultura Escarro dos casos de Tuberculose notificados segundo ano diagnóstico na população em situação de rua no município de Rio Branco - Acre.</w:t>
      </w:r>
    </w:p>
    <w:tbl>
      <w:tblPr>
        <w:tblStyle w:val="TableNormal1"/>
        <w:tblW w:w="907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
        <w:gridCol w:w="1637"/>
        <w:gridCol w:w="1637"/>
        <w:gridCol w:w="1637"/>
        <w:gridCol w:w="1637"/>
        <w:gridCol w:w="1637"/>
      </w:tblGrid>
      <w:tr w:rsidR="00CC5DA2" w:rsidRPr="00267908" w14:paraId="6147E9C4" w14:textId="77777777" w:rsidTr="00837269">
        <w:trPr>
          <w:trHeight w:val="20"/>
          <w:jc w:val="center"/>
        </w:trPr>
        <w:tc>
          <w:tcPr>
            <w:tcW w:w="885" w:type="dxa"/>
            <w:tcBorders>
              <w:top w:val="single" w:sz="8" w:space="0" w:color="000000"/>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4D65667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Ano</w:t>
            </w:r>
          </w:p>
        </w:tc>
        <w:tc>
          <w:tcPr>
            <w:tcW w:w="1637" w:type="dxa"/>
            <w:tcBorders>
              <w:top w:val="single" w:sz="8" w:space="0" w:color="000000"/>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46188E8A"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Positivo</w:t>
            </w:r>
          </w:p>
        </w:tc>
        <w:tc>
          <w:tcPr>
            <w:tcW w:w="1637" w:type="dxa"/>
            <w:tcBorders>
              <w:top w:val="single" w:sz="8" w:space="0" w:color="000000"/>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37211D8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Negativo</w:t>
            </w:r>
          </w:p>
        </w:tc>
        <w:tc>
          <w:tcPr>
            <w:tcW w:w="1637" w:type="dxa"/>
            <w:tcBorders>
              <w:top w:val="single" w:sz="8" w:space="0" w:color="000000"/>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0C766BE9"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Em andamento</w:t>
            </w:r>
          </w:p>
        </w:tc>
        <w:tc>
          <w:tcPr>
            <w:tcW w:w="1637" w:type="dxa"/>
            <w:tcBorders>
              <w:top w:val="single" w:sz="8" w:space="0" w:color="000000"/>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36166F09"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Não realizado</w:t>
            </w:r>
          </w:p>
        </w:tc>
        <w:tc>
          <w:tcPr>
            <w:tcW w:w="1637" w:type="dxa"/>
            <w:tcBorders>
              <w:top w:val="single" w:sz="8" w:space="0" w:color="000000"/>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15AE7840"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Total</w:t>
            </w:r>
          </w:p>
        </w:tc>
      </w:tr>
      <w:tr w:rsidR="00CC5DA2" w:rsidRPr="00267908" w14:paraId="3A8EAB70" w14:textId="77777777" w:rsidTr="00837269">
        <w:trPr>
          <w:trHeight w:val="20"/>
          <w:jc w:val="center"/>
        </w:trPr>
        <w:tc>
          <w:tcPr>
            <w:tcW w:w="885" w:type="dxa"/>
            <w:tcBorders>
              <w:top w:val="single" w:sz="8" w:space="0" w:color="000000"/>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1EDFFF1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2014</w:t>
            </w:r>
          </w:p>
        </w:tc>
        <w:tc>
          <w:tcPr>
            <w:tcW w:w="1637" w:type="dxa"/>
            <w:tcBorders>
              <w:top w:val="single" w:sz="8" w:space="0" w:color="000000"/>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1249C4A3"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0</w:t>
            </w:r>
          </w:p>
        </w:tc>
        <w:tc>
          <w:tcPr>
            <w:tcW w:w="1637" w:type="dxa"/>
            <w:tcBorders>
              <w:top w:val="single" w:sz="8" w:space="0" w:color="000000"/>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33096C4B"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1</w:t>
            </w:r>
          </w:p>
        </w:tc>
        <w:tc>
          <w:tcPr>
            <w:tcW w:w="1637" w:type="dxa"/>
            <w:tcBorders>
              <w:top w:val="single" w:sz="8" w:space="0" w:color="000000"/>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0B8C533D"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0</w:t>
            </w:r>
          </w:p>
        </w:tc>
        <w:tc>
          <w:tcPr>
            <w:tcW w:w="1637" w:type="dxa"/>
            <w:tcBorders>
              <w:top w:val="single" w:sz="8" w:space="0" w:color="000000"/>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21620468"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w:t>
            </w:r>
          </w:p>
        </w:tc>
        <w:tc>
          <w:tcPr>
            <w:tcW w:w="1637" w:type="dxa"/>
            <w:tcBorders>
              <w:top w:val="single" w:sz="8" w:space="0" w:color="000000"/>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484FDAEE"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3</w:t>
            </w:r>
          </w:p>
        </w:tc>
      </w:tr>
      <w:tr w:rsidR="00CC5DA2" w:rsidRPr="00267908" w14:paraId="0612C6A8" w14:textId="77777777" w:rsidTr="00837269">
        <w:trPr>
          <w:trHeight w:val="20"/>
          <w:jc w:val="center"/>
        </w:trPr>
        <w:tc>
          <w:tcPr>
            <w:tcW w:w="885"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0E53AC6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2015</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3B098E2F"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3</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78A085B3"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4</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4136220F"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0</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54C56101"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1</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33274F1C"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8</w:t>
            </w:r>
          </w:p>
        </w:tc>
      </w:tr>
      <w:tr w:rsidR="00CC5DA2" w:rsidRPr="00267908" w14:paraId="7C0C95F9" w14:textId="77777777" w:rsidTr="00837269">
        <w:trPr>
          <w:trHeight w:val="20"/>
          <w:jc w:val="center"/>
        </w:trPr>
        <w:tc>
          <w:tcPr>
            <w:tcW w:w="885"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195BDA93"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2016</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73DCEE13"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4</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7DA6435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0</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6E7244EF"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30CB670E"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1</w:t>
            </w:r>
          </w:p>
        </w:tc>
        <w:tc>
          <w:tcPr>
            <w:tcW w:w="1637" w:type="dxa"/>
            <w:tcBorders>
              <w:top w:val="single" w:sz="8" w:space="0" w:color="FEFEFE"/>
              <w:left w:val="single" w:sz="8" w:space="0" w:color="FEFEFE"/>
              <w:bottom w:val="single" w:sz="8" w:space="0" w:color="FEFEFE"/>
              <w:right w:val="single" w:sz="8" w:space="0" w:color="FEFEFE"/>
            </w:tcBorders>
            <w:shd w:val="clear" w:color="auto" w:fill="FFFFFF"/>
            <w:tcMar>
              <w:top w:w="80" w:type="dxa"/>
              <w:left w:w="80" w:type="dxa"/>
              <w:bottom w:w="80" w:type="dxa"/>
              <w:right w:w="80" w:type="dxa"/>
            </w:tcMar>
          </w:tcPr>
          <w:p w14:paraId="063D630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7</w:t>
            </w:r>
          </w:p>
        </w:tc>
      </w:tr>
      <w:tr w:rsidR="00CC5DA2" w:rsidRPr="00267908" w14:paraId="3D5B1BA3" w14:textId="77777777" w:rsidTr="00837269">
        <w:trPr>
          <w:trHeight w:val="20"/>
          <w:jc w:val="center"/>
        </w:trPr>
        <w:tc>
          <w:tcPr>
            <w:tcW w:w="885" w:type="dxa"/>
            <w:tcBorders>
              <w:top w:val="single" w:sz="8" w:space="0" w:color="FEFEFE"/>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09E2658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Total</w:t>
            </w:r>
          </w:p>
        </w:tc>
        <w:tc>
          <w:tcPr>
            <w:tcW w:w="1637" w:type="dxa"/>
            <w:tcBorders>
              <w:top w:val="single" w:sz="8" w:space="0" w:color="FEFEFE"/>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4D5D8717" w14:textId="70388610" w:rsidR="00CC5DA2" w:rsidRPr="00837269" w:rsidRDefault="00AC4EE3" w:rsidP="00987095">
            <w:pPr>
              <w:pStyle w:val="EstilodeTabela2"/>
              <w:tabs>
                <w:tab w:val="center" w:pos="738"/>
              </w:tabs>
              <w:spacing w:line="360" w:lineRule="auto"/>
              <w:rPr>
                <w:rFonts w:ascii="Times New Roman" w:hAnsi="Times New Roman" w:cs="Times New Roman"/>
                <w:sz w:val="22"/>
                <w:szCs w:val="22"/>
              </w:rPr>
            </w:pPr>
            <w:r w:rsidRPr="00837269">
              <w:rPr>
                <w:rFonts w:ascii="Times New Roman" w:hAnsi="Times New Roman" w:cs="Times New Roman"/>
                <w:b/>
                <w:bCs/>
                <w:sz w:val="22"/>
                <w:szCs w:val="22"/>
              </w:rPr>
              <w:t>7</w:t>
            </w:r>
          </w:p>
        </w:tc>
        <w:tc>
          <w:tcPr>
            <w:tcW w:w="1637" w:type="dxa"/>
            <w:tcBorders>
              <w:top w:val="single" w:sz="8" w:space="0" w:color="FEFEFE"/>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18146D27"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5</w:t>
            </w:r>
          </w:p>
        </w:tc>
        <w:tc>
          <w:tcPr>
            <w:tcW w:w="1637" w:type="dxa"/>
            <w:tcBorders>
              <w:top w:val="single" w:sz="8" w:space="0" w:color="FEFEFE"/>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62AC24F1"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2</w:t>
            </w:r>
          </w:p>
        </w:tc>
        <w:tc>
          <w:tcPr>
            <w:tcW w:w="1637" w:type="dxa"/>
            <w:tcBorders>
              <w:top w:val="single" w:sz="8" w:space="0" w:color="FEFEFE"/>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01121F1A"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4</w:t>
            </w:r>
          </w:p>
        </w:tc>
        <w:tc>
          <w:tcPr>
            <w:tcW w:w="1637" w:type="dxa"/>
            <w:tcBorders>
              <w:top w:val="single" w:sz="8" w:space="0" w:color="FEFEFE"/>
              <w:left w:val="single" w:sz="8" w:space="0" w:color="FEFEFE"/>
              <w:bottom w:val="single" w:sz="8" w:space="0" w:color="000000"/>
              <w:right w:val="single" w:sz="8" w:space="0" w:color="FEFEFE"/>
            </w:tcBorders>
            <w:shd w:val="clear" w:color="auto" w:fill="FFFFFF"/>
            <w:tcMar>
              <w:top w:w="80" w:type="dxa"/>
              <w:left w:w="80" w:type="dxa"/>
              <w:bottom w:w="80" w:type="dxa"/>
              <w:right w:w="80" w:type="dxa"/>
            </w:tcMar>
          </w:tcPr>
          <w:p w14:paraId="2F3FCAFD"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18</w:t>
            </w:r>
          </w:p>
        </w:tc>
      </w:tr>
    </w:tbl>
    <w:p w14:paraId="121B5593" w14:textId="77777777" w:rsidR="00CC5DA2" w:rsidRPr="00267908" w:rsidRDefault="00AC4EE3" w:rsidP="00267908">
      <w:pPr>
        <w:pStyle w:val="Padro"/>
        <w:spacing w:after="100"/>
        <w:jc w:val="both"/>
        <w:rPr>
          <w:rFonts w:ascii="Times New Roman" w:eastAsia="Arial" w:hAnsi="Times New Roman" w:cs="Times New Roman"/>
          <w:color w:val="101010"/>
          <w:szCs w:val="24"/>
          <w:u w:color="101010"/>
        </w:rPr>
      </w:pPr>
      <w:r w:rsidRPr="00267908">
        <w:rPr>
          <w:rFonts w:ascii="Times New Roman" w:hAnsi="Times New Roman" w:cs="Times New Roman"/>
          <w:color w:val="101010"/>
          <w:szCs w:val="24"/>
          <w:u w:color="101010"/>
        </w:rPr>
        <w:t>(</w:t>
      </w:r>
      <w:r w:rsidRPr="00267908">
        <w:rPr>
          <w:rFonts w:ascii="Times New Roman" w:hAnsi="Times New Roman" w:cs="Times New Roman"/>
          <w:color w:val="101010"/>
          <w:szCs w:val="24"/>
          <w:u w:color="101010"/>
          <w:vertAlign w:val="superscript"/>
        </w:rPr>
        <w:t>1</w:t>
      </w:r>
      <w:r w:rsidRPr="00267908">
        <w:rPr>
          <w:rFonts w:ascii="Times New Roman" w:hAnsi="Times New Roman" w:cs="Times New Roman"/>
          <w:color w:val="101010"/>
          <w:szCs w:val="24"/>
          <w:u w:color="101010"/>
        </w:rPr>
        <w:t>) Resultado baciloscopia positivo; (</w:t>
      </w:r>
      <w:r w:rsidRPr="00267908">
        <w:rPr>
          <w:rFonts w:ascii="Times New Roman" w:hAnsi="Times New Roman" w:cs="Times New Roman"/>
          <w:color w:val="101010"/>
          <w:szCs w:val="24"/>
          <w:u w:color="101010"/>
          <w:vertAlign w:val="superscript"/>
        </w:rPr>
        <w:t>2</w:t>
      </w:r>
      <w:r w:rsidRPr="00267908">
        <w:rPr>
          <w:rFonts w:ascii="Times New Roman" w:hAnsi="Times New Roman" w:cs="Times New Roman"/>
          <w:color w:val="101010"/>
          <w:szCs w:val="24"/>
          <w:u w:color="101010"/>
        </w:rPr>
        <w:t>) Resultado baciloscopia negativo; (</w:t>
      </w:r>
      <w:r w:rsidRPr="00267908">
        <w:rPr>
          <w:rFonts w:ascii="Times New Roman" w:hAnsi="Times New Roman" w:cs="Times New Roman"/>
          <w:color w:val="101010"/>
          <w:szCs w:val="24"/>
          <w:u w:color="101010"/>
          <w:vertAlign w:val="superscript"/>
        </w:rPr>
        <w:t>3</w:t>
      </w:r>
      <w:r w:rsidRPr="00267908">
        <w:rPr>
          <w:rFonts w:ascii="Times New Roman" w:hAnsi="Times New Roman" w:cs="Times New Roman"/>
          <w:color w:val="101010"/>
          <w:szCs w:val="24"/>
          <w:u w:color="101010"/>
        </w:rPr>
        <w:t>) Baciloscopia em andamento; (</w:t>
      </w:r>
      <w:r w:rsidRPr="00267908">
        <w:rPr>
          <w:rFonts w:ascii="Times New Roman" w:hAnsi="Times New Roman" w:cs="Times New Roman"/>
          <w:color w:val="101010"/>
          <w:szCs w:val="24"/>
          <w:u w:color="101010"/>
          <w:vertAlign w:val="superscript"/>
        </w:rPr>
        <w:t>4</w:t>
      </w:r>
      <w:r w:rsidRPr="00267908">
        <w:rPr>
          <w:rFonts w:ascii="Times New Roman" w:hAnsi="Times New Roman" w:cs="Times New Roman"/>
          <w:color w:val="101010"/>
          <w:szCs w:val="24"/>
          <w:u w:color="101010"/>
        </w:rPr>
        <w:t>) Baciloscopia não realizada.</w:t>
      </w:r>
    </w:p>
    <w:p w14:paraId="3DAE9B47" w14:textId="77777777" w:rsidR="00CC5DA2" w:rsidRPr="008F044A" w:rsidRDefault="00AC4EE3" w:rsidP="00987095">
      <w:pPr>
        <w:pStyle w:val="Padro"/>
        <w:spacing w:after="200" w:line="360" w:lineRule="auto"/>
        <w:jc w:val="both"/>
        <w:rPr>
          <w:rFonts w:ascii="Times New Roman" w:eastAsia="Arial" w:hAnsi="Times New Roman" w:cs="Times New Roman"/>
          <w:color w:val="101010"/>
          <w:sz w:val="24"/>
          <w:szCs w:val="24"/>
          <w:u w:color="101010"/>
        </w:rPr>
      </w:pPr>
      <w:r w:rsidRPr="00267908">
        <w:rPr>
          <w:rFonts w:ascii="Times New Roman" w:hAnsi="Times New Roman" w:cs="Times New Roman"/>
          <w:b/>
          <w:bCs/>
          <w:color w:val="101010"/>
          <w:szCs w:val="24"/>
          <w:u w:color="101010"/>
        </w:rPr>
        <w:t>Fonte:</w:t>
      </w:r>
      <w:r w:rsidRPr="00267908">
        <w:rPr>
          <w:rFonts w:ascii="Times New Roman" w:hAnsi="Times New Roman" w:cs="Times New Roman"/>
          <w:color w:val="101010"/>
          <w:szCs w:val="24"/>
          <w:u w:color="101010"/>
        </w:rPr>
        <w:t xml:space="preserve"> SinanNE</w:t>
      </w:r>
      <w:r w:rsidRPr="00267908">
        <w:rPr>
          <w:rFonts w:ascii="Times New Roman" w:hAnsi="Times New Roman" w:cs="Times New Roman"/>
          <w:szCs w:val="24"/>
          <w:u w:color="101010"/>
        </w:rPr>
        <w:t>T/</w:t>
      </w:r>
      <w:r w:rsidRPr="00267908">
        <w:rPr>
          <w:rFonts w:ascii="Times New Roman" w:hAnsi="Times New Roman" w:cs="Times New Roman"/>
          <w:szCs w:val="24"/>
          <w:u w:color="FF2C21"/>
        </w:rPr>
        <w:t>SEMSA (</w:t>
      </w:r>
      <w:r w:rsidRPr="00267908">
        <w:rPr>
          <w:rFonts w:ascii="Times New Roman" w:hAnsi="Times New Roman" w:cs="Times New Roman"/>
          <w:szCs w:val="24"/>
          <w:u w:color="101010"/>
        </w:rPr>
        <w:t>2</w:t>
      </w:r>
      <w:r w:rsidRPr="00267908">
        <w:rPr>
          <w:rFonts w:ascii="Times New Roman" w:hAnsi="Times New Roman" w:cs="Times New Roman"/>
          <w:color w:val="101010"/>
          <w:szCs w:val="24"/>
          <w:u w:color="101010"/>
        </w:rPr>
        <w:t>017).</w:t>
      </w:r>
    </w:p>
    <w:p w14:paraId="6E87D971" w14:textId="79831A3E" w:rsidR="00CC5DA2" w:rsidRDefault="00AC4EE3" w:rsidP="009E4AAF">
      <w:pPr>
        <w:pStyle w:val="Padro"/>
        <w:spacing w:after="120" w:line="360" w:lineRule="auto"/>
        <w:jc w:val="both"/>
        <w:rPr>
          <w:rFonts w:ascii="Times New Roman"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t xml:space="preserve">A Baciloscopia </w:t>
      </w:r>
      <w:r w:rsidRPr="008F044A">
        <w:rPr>
          <w:rFonts w:ascii="Times New Roman" w:hAnsi="Times New Roman" w:cs="Times New Roman"/>
          <w:color w:val="101010"/>
          <w:sz w:val="24"/>
          <w:szCs w:val="24"/>
          <w:u w:color="101010"/>
        </w:rPr>
        <w:t xml:space="preserve">é um método diagnóstico simples e seguro, </w:t>
      </w:r>
      <w:r w:rsidR="00F41470">
        <w:rPr>
          <w:rFonts w:ascii="Times New Roman" w:hAnsi="Times New Roman" w:cs="Times New Roman"/>
          <w:color w:val="101010"/>
          <w:sz w:val="24"/>
          <w:szCs w:val="24"/>
          <w:u w:color="101010"/>
        </w:rPr>
        <w:t>onde é realizada a pesquisa do B</w:t>
      </w:r>
      <w:r w:rsidRPr="008F044A">
        <w:rPr>
          <w:rFonts w:ascii="Times New Roman" w:hAnsi="Times New Roman" w:cs="Times New Roman"/>
          <w:color w:val="101010"/>
          <w:sz w:val="24"/>
          <w:szCs w:val="24"/>
          <w:u w:color="101010"/>
        </w:rPr>
        <w:t>acil</w:t>
      </w:r>
      <w:r w:rsidR="00F41470">
        <w:rPr>
          <w:rFonts w:ascii="Times New Roman" w:hAnsi="Times New Roman" w:cs="Times New Roman"/>
          <w:color w:val="101010"/>
          <w:sz w:val="24"/>
          <w:szCs w:val="24"/>
          <w:u w:color="101010"/>
        </w:rPr>
        <w:t>o álcool-ácido-resistente (</w:t>
      </w:r>
      <w:r w:rsidRPr="008F044A">
        <w:rPr>
          <w:rFonts w:ascii="Times New Roman" w:hAnsi="Times New Roman" w:cs="Times New Roman"/>
          <w:color w:val="101010"/>
          <w:sz w:val="24"/>
          <w:szCs w:val="24"/>
          <w:u w:color="101010"/>
        </w:rPr>
        <w:t>BAAR</w:t>
      </w:r>
      <w:r w:rsidR="00F41470">
        <w:rPr>
          <w:rFonts w:ascii="Times New Roman" w:hAnsi="Times New Roman" w:cs="Times New Roman"/>
          <w:color w:val="101010"/>
          <w:sz w:val="24"/>
          <w:szCs w:val="24"/>
          <w:u w:color="101010"/>
        </w:rPr>
        <w:t>)</w:t>
      </w:r>
      <w:r w:rsidRPr="008F044A">
        <w:rPr>
          <w:rFonts w:ascii="Times New Roman" w:hAnsi="Times New Roman" w:cs="Times New Roman"/>
          <w:color w:val="101010"/>
          <w:sz w:val="24"/>
          <w:szCs w:val="24"/>
          <w:u w:color="101010"/>
        </w:rPr>
        <w:t xml:space="preserve">, sendo a técnica mais comum para o apoio diagnóstico, é também </w:t>
      </w:r>
      <w:r w:rsidR="00A5661E">
        <w:rPr>
          <w:rFonts w:ascii="Times New Roman" w:hAnsi="Times New Roman" w:cs="Times New Roman"/>
          <w:color w:val="101010"/>
          <w:sz w:val="24"/>
          <w:szCs w:val="24"/>
          <w:u w:color="101010"/>
        </w:rPr>
        <w:t>utilizada</w:t>
      </w:r>
      <w:r w:rsidRPr="008F044A">
        <w:rPr>
          <w:rFonts w:ascii="Times New Roman" w:hAnsi="Times New Roman" w:cs="Times New Roman"/>
          <w:color w:val="101010"/>
          <w:sz w:val="24"/>
          <w:szCs w:val="24"/>
          <w:u w:color="101010"/>
        </w:rPr>
        <w:t xml:space="preserve"> para o controle da transmissão da doença, até o encerramento do caso, onde a baciloscopia negativa indica que o usuá</w:t>
      </w:r>
      <w:r w:rsidRPr="008F044A">
        <w:rPr>
          <w:rFonts w:ascii="Times New Roman" w:hAnsi="Times New Roman" w:cs="Times New Roman"/>
          <w:sz w:val="24"/>
          <w:szCs w:val="24"/>
          <w:u w:color="101010"/>
        </w:rPr>
        <w:t xml:space="preserve">rio </w:t>
      </w:r>
      <w:r w:rsidRPr="008F044A">
        <w:rPr>
          <w:rFonts w:ascii="Times New Roman" w:hAnsi="Times New Roman" w:cs="Times New Roman"/>
          <w:sz w:val="24"/>
          <w:szCs w:val="24"/>
          <w:u w:color="FF2600"/>
        </w:rPr>
        <w:t>não está transmitindo o Bacilo</w:t>
      </w:r>
      <w:r w:rsidRPr="008F044A">
        <w:rPr>
          <w:rFonts w:ascii="Times New Roman" w:hAnsi="Times New Roman" w:cs="Times New Roman"/>
          <w:color w:val="101010"/>
          <w:sz w:val="24"/>
          <w:szCs w:val="24"/>
          <w:u w:color="101010"/>
        </w:rPr>
        <w:t xml:space="preserve">. </w:t>
      </w:r>
      <w:r w:rsidR="00A5661E">
        <w:rPr>
          <w:rFonts w:ascii="Times New Roman" w:hAnsi="Times New Roman" w:cs="Times New Roman"/>
          <w:color w:val="101010"/>
          <w:sz w:val="24"/>
          <w:szCs w:val="24"/>
          <w:u w:color="101010"/>
        </w:rPr>
        <w:t>Na</w:t>
      </w:r>
      <w:r w:rsidRPr="008F044A">
        <w:rPr>
          <w:rFonts w:ascii="Times New Roman" w:hAnsi="Times New Roman" w:cs="Times New Roman"/>
          <w:color w:val="101010"/>
          <w:sz w:val="24"/>
          <w:szCs w:val="24"/>
          <w:u w:color="101010"/>
        </w:rPr>
        <w:t xml:space="preserve"> tabela 04 </w:t>
      </w:r>
      <w:r w:rsidR="00A5661E">
        <w:rPr>
          <w:rFonts w:ascii="Times New Roman" w:hAnsi="Times New Roman" w:cs="Times New Roman"/>
          <w:color w:val="101010"/>
          <w:sz w:val="24"/>
          <w:szCs w:val="24"/>
          <w:u w:color="101010"/>
        </w:rPr>
        <w:t xml:space="preserve">é possível observar </w:t>
      </w:r>
      <w:r w:rsidRPr="008F044A">
        <w:rPr>
          <w:rFonts w:ascii="Times New Roman" w:hAnsi="Times New Roman" w:cs="Times New Roman"/>
          <w:color w:val="101010"/>
          <w:sz w:val="24"/>
          <w:szCs w:val="24"/>
          <w:u w:color="101010"/>
        </w:rPr>
        <w:t>que</w:t>
      </w:r>
      <w:r w:rsidRPr="008F044A">
        <w:rPr>
          <w:rFonts w:ascii="Times New Roman" w:hAnsi="Times New Roman" w:cs="Times New Roman"/>
          <w:color w:val="101010"/>
          <w:sz w:val="24"/>
          <w:szCs w:val="24"/>
          <w:u w:color="101010"/>
          <w:lang w:val="pt-BR"/>
        </w:rPr>
        <w:t xml:space="preserve">, </w:t>
      </w:r>
      <w:r w:rsidRPr="008F044A">
        <w:rPr>
          <w:rFonts w:ascii="Times New Roman" w:hAnsi="Times New Roman" w:cs="Times New Roman"/>
          <w:color w:val="101010"/>
          <w:sz w:val="24"/>
          <w:szCs w:val="24"/>
          <w:u w:color="101010"/>
        </w:rPr>
        <w:t>em 2014</w:t>
      </w:r>
      <w:r w:rsidRPr="008F044A">
        <w:rPr>
          <w:rFonts w:ascii="Times New Roman" w:hAnsi="Times New Roman" w:cs="Times New Roman"/>
          <w:color w:val="101010"/>
          <w:sz w:val="24"/>
          <w:szCs w:val="24"/>
          <w:u w:color="101010"/>
          <w:lang w:val="pt-BR"/>
        </w:rPr>
        <w:t>,</w:t>
      </w:r>
      <w:r w:rsidRPr="008F044A">
        <w:rPr>
          <w:rFonts w:ascii="Times New Roman" w:hAnsi="Times New Roman" w:cs="Times New Roman"/>
          <w:color w:val="101010"/>
          <w:sz w:val="24"/>
          <w:szCs w:val="24"/>
          <w:u w:color="101010"/>
        </w:rPr>
        <w:t xml:space="preserve"> dos 03 casos notificados, nenhum usuário realizou os seis exames de baciloscopia indicados, sendo</w:t>
      </w:r>
      <w:r w:rsidRPr="008F044A">
        <w:rPr>
          <w:rFonts w:ascii="Times New Roman" w:hAnsi="Times New Roman" w:cs="Times New Roman"/>
          <w:color w:val="101010"/>
          <w:sz w:val="24"/>
          <w:szCs w:val="24"/>
          <w:u w:color="101010"/>
          <w:lang w:val="pt-BR"/>
        </w:rPr>
        <w:t xml:space="preserve"> que</w:t>
      </w:r>
      <w:r w:rsidRPr="008F044A">
        <w:rPr>
          <w:rFonts w:ascii="Times New Roman" w:hAnsi="Times New Roman" w:cs="Times New Roman"/>
          <w:color w:val="101010"/>
          <w:sz w:val="24"/>
          <w:szCs w:val="24"/>
          <w:u w:color="101010"/>
        </w:rPr>
        <w:t xml:space="preserve"> 02 casos foram encerrados por cura e 01 caso por abandono. No ano de 2015, dos 08 casos notificados, em 01 a realização de Baciloscopia não </w:t>
      </w:r>
      <w:r w:rsidRPr="008F044A">
        <w:rPr>
          <w:rFonts w:ascii="Times New Roman" w:hAnsi="Times New Roman" w:cs="Times New Roman"/>
          <w:color w:val="101010"/>
          <w:sz w:val="24"/>
          <w:szCs w:val="24"/>
          <w:u w:color="101010"/>
        </w:rPr>
        <w:lastRenderedPageBreak/>
        <w:t>se aplica e nos demais casos o exame não foi realizado conforme preconizado, na situação de encerramento foram 03 curas, 01 abandono, 02 óbitos em decorrência da doença e 02 ób</w:t>
      </w:r>
      <w:r w:rsidR="000C3A6B">
        <w:rPr>
          <w:rFonts w:ascii="Times New Roman" w:hAnsi="Times New Roman" w:cs="Times New Roman"/>
          <w:color w:val="101010"/>
          <w:sz w:val="24"/>
          <w:szCs w:val="24"/>
          <w:u w:color="101010"/>
        </w:rPr>
        <w:t>itos por outras causas. Em 2016, em 01</w:t>
      </w:r>
      <w:r w:rsidRPr="008F044A">
        <w:rPr>
          <w:rFonts w:ascii="Times New Roman" w:hAnsi="Times New Roman" w:cs="Times New Roman"/>
          <w:color w:val="101010"/>
          <w:sz w:val="24"/>
          <w:szCs w:val="24"/>
          <w:u w:color="101010"/>
        </w:rPr>
        <w:t xml:space="preserve"> caso notificado dentre os 07 </w:t>
      </w:r>
      <w:r w:rsidR="000C3A6B">
        <w:rPr>
          <w:rFonts w:ascii="Times New Roman" w:hAnsi="Times New Roman" w:cs="Times New Roman"/>
          <w:color w:val="101010"/>
          <w:sz w:val="24"/>
          <w:szCs w:val="24"/>
          <w:u w:color="101010"/>
        </w:rPr>
        <w:t>foram realizadas</w:t>
      </w:r>
      <w:r w:rsidRPr="008F044A">
        <w:rPr>
          <w:rFonts w:ascii="Times New Roman" w:hAnsi="Times New Roman" w:cs="Times New Roman"/>
          <w:color w:val="101010"/>
          <w:sz w:val="24"/>
          <w:szCs w:val="24"/>
          <w:u w:color="101010"/>
        </w:rPr>
        <w:t xml:space="preserve"> </w:t>
      </w:r>
      <w:r w:rsidR="00E82EFE" w:rsidRPr="008F044A">
        <w:rPr>
          <w:rFonts w:ascii="Times New Roman" w:hAnsi="Times New Roman" w:cs="Times New Roman"/>
          <w:color w:val="101010"/>
          <w:sz w:val="24"/>
          <w:szCs w:val="24"/>
          <w:u w:color="101010"/>
        </w:rPr>
        <w:t>as seis baciloscopias</w:t>
      </w:r>
      <w:r w:rsidRPr="008F044A">
        <w:rPr>
          <w:rFonts w:ascii="Times New Roman" w:hAnsi="Times New Roman" w:cs="Times New Roman"/>
          <w:color w:val="101010"/>
          <w:sz w:val="24"/>
          <w:szCs w:val="24"/>
          <w:u w:color="101010"/>
        </w:rPr>
        <w:t>, com 04 casos encerrados por cura, 01 por abandono 02 casos sem informações.</w:t>
      </w:r>
      <w:r w:rsidR="00545C0E">
        <w:rPr>
          <w:rFonts w:ascii="Times New Roman" w:hAnsi="Times New Roman" w:cs="Times New Roman"/>
          <w:color w:val="101010"/>
          <w:sz w:val="24"/>
          <w:szCs w:val="24"/>
          <w:u w:color="101010"/>
        </w:rPr>
        <w:t xml:space="preserve"> No período analisado, do total de 18 casos notificados, 5% fez a baciloscopia conforme preconizado pelo programa.</w:t>
      </w:r>
    </w:p>
    <w:p w14:paraId="6CADBE68" w14:textId="77777777" w:rsidR="00CC5DA2" w:rsidRPr="008F044A" w:rsidRDefault="00AC4EE3" w:rsidP="00267908">
      <w:pPr>
        <w:pStyle w:val="Padro"/>
        <w:spacing w:after="120"/>
        <w:jc w:val="both"/>
        <w:rPr>
          <w:rFonts w:ascii="Times New Roman" w:eastAsia="Arial" w:hAnsi="Times New Roman" w:cs="Times New Roman"/>
          <w:color w:val="101010"/>
          <w:sz w:val="24"/>
          <w:szCs w:val="24"/>
          <w:u w:color="101010"/>
        </w:rPr>
      </w:pPr>
      <w:r w:rsidRPr="008F044A">
        <w:rPr>
          <w:rFonts w:ascii="Times New Roman" w:hAnsi="Times New Roman" w:cs="Times New Roman"/>
          <w:b/>
          <w:bCs/>
          <w:color w:val="101010"/>
          <w:sz w:val="24"/>
          <w:szCs w:val="24"/>
          <w:u w:color="101010"/>
        </w:rPr>
        <w:t xml:space="preserve">Tabela 04: </w:t>
      </w:r>
      <w:r w:rsidRPr="008F044A">
        <w:rPr>
          <w:rFonts w:ascii="Times New Roman" w:hAnsi="Times New Roman" w:cs="Times New Roman"/>
          <w:color w:val="101010"/>
          <w:sz w:val="24"/>
          <w:szCs w:val="24"/>
          <w:u w:color="101010"/>
        </w:rPr>
        <w:t xml:space="preserve">Acompanhamento com Baciloscopia nos casos notificados de Tuberculose notificados no período de 2014 a 2016 na população em situação de rua no município de Rio Branco - Acre. </w:t>
      </w:r>
    </w:p>
    <w:tbl>
      <w:tblPr>
        <w:tblStyle w:val="TableNormal1"/>
        <w:tblW w:w="90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
        <w:gridCol w:w="429"/>
        <w:gridCol w:w="429"/>
        <w:gridCol w:w="429"/>
        <w:gridCol w:w="429"/>
        <w:gridCol w:w="428"/>
        <w:gridCol w:w="430"/>
        <w:gridCol w:w="429"/>
        <w:gridCol w:w="428"/>
        <w:gridCol w:w="429"/>
        <w:gridCol w:w="429"/>
        <w:gridCol w:w="430"/>
        <w:gridCol w:w="429"/>
        <w:gridCol w:w="429"/>
        <w:gridCol w:w="429"/>
        <w:gridCol w:w="429"/>
        <w:gridCol w:w="429"/>
        <w:gridCol w:w="429"/>
        <w:gridCol w:w="431"/>
      </w:tblGrid>
      <w:tr w:rsidR="00CC5DA2" w:rsidRPr="00267908" w14:paraId="764D261F" w14:textId="77777777" w:rsidTr="00837269">
        <w:trPr>
          <w:trHeight w:val="20"/>
        </w:trPr>
        <w:tc>
          <w:tcPr>
            <w:tcW w:w="134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606E8D7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sz w:val="22"/>
                <w:szCs w:val="22"/>
                <w:lang w:val="pt-PT"/>
              </w:rPr>
              <w:t>ANO</w:t>
            </w:r>
          </w:p>
        </w:tc>
        <w:tc>
          <w:tcPr>
            <w:tcW w:w="1286" w:type="dxa"/>
            <w:gridSpan w:val="3"/>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0C353D6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sz w:val="22"/>
                <w:szCs w:val="22"/>
                <w:lang w:val="pt-PT"/>
              </w:rPr>
              <w:t>2014</w:t>
            </w:r>
          </w:p>
        </w:tc>
        <w:tc>
          <w:tcPr>
            <w:tcW w:w="3432" w:type="dxa"/>
            <w:gridSpan w:val="8"/>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7180B2D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sz w:val="22"/>
                <w:szCs w:val="22"/>
                <w:lang w:val="pt-PT"/>
              </w:rPr>
              <w:t>2015</w:t>
            </w:r>
          </w:p>
        </w:tc>
        <w:tc>
          <w:tcPr>
            <w:tcW w:w="3005" w:type="dxa"/>
            <w:gridSpan w:val="7"/>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7158CA1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sz w:val="22"/>
                <w:szCs w:val="22"/>
                <w:lang w:val="pt-PT"/>
              </w:rPr>
              <w:t>2016</w:t>
            </w:r>
          </w:p>
        </w:tc>
      </w:tr>
      <w:tr w:rsidR="00CC5DA2" w:rsidRPr="00267908" w14:paraId="01654E96" w14:textId="77777777" w:rsidTr="00837269">
        <w:trPr>
          <w:trHeight w:val="20"/>
        </w:trPr>
        <w:tc>
          <w:tcPr>
            <w:tcW w:w="134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08BC70C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Usuário</w:t>
            </w:r>
          </w:p>
        </w:tc>
        <w:tc>
          <w:tcPr>
            <w:tcW w:w="428"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03EF2A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9EF0C1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2</w:t>
            </w:r>
          </w:p>
        </w:tc>
        <w:tc>
          <w:tcPr>
            <w:tcW w:w="428"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72B0978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3</w:t>
            </w:r>
          </w:p>
        </w:tc>
        <w:tc>
          <w:tcPr>
            <w:tcW w:w="429"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7BB17AC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4</w:t>
            </w:r>
          </w:p>
        </w:tc>
        <w:tc>
          <w:tcPr>
            <w:tcW w:w="428"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2BFACE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5</w:t>
            </w:r>
          </w:p>
        </w:tc>
        <w:tc>
          <w:tcPr>
            <w:tcW w:w="430"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E593C4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6</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706AADF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7</w:t>
            </w:r>
          </w:p>
        </w:tc>
        <w:tc>
          <w:tcPr>
            <w:tcW w:w="428"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7A0908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8</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75D4927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9</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77046EE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10</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00201F7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11</w:t>
            </w:r>
          </w:p>
        </w:tc>
        <w:tc>
          <w:tcPr>
            <w:tcW w:w="429"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B64CA7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12</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4B7F8B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13</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70CD89A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14</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825B6B7"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15</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79DF3A0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16</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03C3386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17</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7357911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18</w:t>
            </w:r>
          </w:p>
        </w:tc>
      </w:tr>
      <w:tr w:rsidR="00CC5DA2" w:rsidRPr="00267908" w14:paraId="6D222468" w14:textId="77777777" w:rsidTr="00837269">
        <w:trPr>
          <w:trHeight w:val="20"/>
        </w:trPr>
        <w:tc>
          <w:tcPr>
            <w:tcW w:w="134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26848B7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Tipo de entrada</w:t>
            </w:r>
          </w:p>
        </w:tc>
        <w:tc>
          <w:tcPr>
            <w:tcW w:w="428"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5E705D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REC</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AD7AB2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8"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ECE1FE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4AAE33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8"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3ADBB05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30"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907C62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REI</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A499EE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8"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561205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0A22741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REI</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6CC389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3A41FC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0A64A34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1D8062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REC</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76FC9B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REI</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69A9EB7"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34C7AA8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AE59A9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056775E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NV</w:t>
            </w:r>
          </w:p>
        </w:tc>
      </w:tr>
      <w:tr w:rsidR="00CC5DA2" w:rsidRPr="00267908" w14:paraId="0E7638BE" w14:textId="77777777" w:rsidTr="00837269">
        <w:trPr>
          <w:trHeight w:val="20"/>
        </w:trPr>
        <w:tc>
          <w:tcPr>
            <w:tcW w:w="1340" w:type="dxa"/>
            <w:tcBorders>
              <w:top w:val="single" w:sz="8" w:space="0" w:color="000000"/>
              <w:left w:val="single" w:sz="8"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51DBAAA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Baciloscopia 1</w:t>
            </w:r>
          </w:p>
        </w:tc>
        <w:tc>
          <w:tcPr>
            <w:tcW w:w="428" w:type="dxa"/>
            <w:tcBorders>
              <w:top w:val="single" w:sz="8" w:space="0" w:color="000000"/>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32ED90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749C8B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8" w:type="dxa"/>
            <w:tcBorders>
              <w:top w:val="single" w:sz="8" w:space="0" w:color="000000"/>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14A73F8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8" w:space="0" w:color="000000"/>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F3BCB7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NA</w:t>
            </w:r>
          </w:p>
        </w:tc>
        <w:tc>
          <w:tcPr>
            <w:tcW w:w="428"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3FA913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30"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EA2C3B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53B85F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8"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7904FC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651F58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144897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8" w:space="0" w:color="000000"/>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3D5A832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8" w:space="0" w:color="000000"/>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4656E37"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242287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4F1854E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37EB1D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E7918E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8" w:space="0" w:color="000000"/>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6BC948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8" w:space="0" w:color="000000"/>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6B9A031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r>
      <w:tr w:rsidR="00CC5DA2" w:rsidRPr="00267908" w14:paraId="1CA36805" w14:textId="77777777" w:rsidTr="00837269">
        <w:trPr>
          <w:trHeight w:val="20"/>
        </w:trPr>
        <w:tc>
          <w:tcPr>
            <w:tcW w:w="1340" w:type="dxa"/>
            <w:tcBorders>
              <w:top w:val="single" w:sz="4" w:space="0" w:color="FFFFFF"/>
              <w:left w:val="single" w:sz="8"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686B965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Baciloscopia 2</w:t>
            </w:r>
          </w:p>
        </w:tc>
        <w:tc>
          <w:tcPr>
            <w:tcW w:w="428"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273156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408875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8"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263D625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BF34C0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NA</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FB84B8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3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C3699F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5BC7DD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B35031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BC45C9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721524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545ED2A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4C313C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ADA6FF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9072DA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3702DD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19BBC2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E8E8B7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7D89703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r>
      <w:tr w:rsidR="00CC5DA2" w:rsidRPr="00267908" w14:paraId="3C8456DC" w14:textId="77777777" w:rsidTr="00837269">
        <w:trPr>
          <w:trHeight w:val="20"/>
        </w:trPr>
        <w:tc>
          <w:tcPr>
            <w:tcW w:w="1340" w:type="dxa"/>
            <w:tcBorders>
              <w:top w:val="single" w:sz="4" w:space="0" w:color="FFFFFF"/>
              <w:left w:val="single" w:sz="8"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43DA408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Baciloscopia 3</w:t>
            </w:r>
          </w:p>
        </w:tc>
        <w:tc>
          <w:tcPr>
            <w:tcW w:w="428"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26EAB4D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5296E1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8"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7171EA4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A34C7C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NA</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5E038F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3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5F62D4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032E21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B177CA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F1590F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296666F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5887C28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B3F925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0DEA5E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89001C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47A0641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F2BB777"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B2A418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1F207DB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r>
      <w:tr w:rsidR="00CC5DA2" w:rsidRPr="00267908" w14:paraId="3A4A9969" w14:textId="77777777" w:rsidTr="00837269">
        <w:trPr>
          <w:trHeight w:val="20"/>
        </w:trPr>
        <w:tc>
          <w:tcPr>
            <w:tcW w:w="1340" w:type="dxa"/>
            <w:tcBorders>
              <w:top w:val="single" w:sz="4" w:space="0" w:color="FFFFFF"/>
              <w:left w:val="single" w:sz="8"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3C050D4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Baciloscopia 4</w:t>
            </w:r>
          </w:p>
        </w:tc>
        <w:tc>
          <w:tcPr>
            <w:tcW w:w="428"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28DBA1C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CDA3D97"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8"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2B798BB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0F1DEB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NA</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9FA20A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3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BC23D4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45B53AC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49E009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4C8AC36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27738F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32D1EAF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A301A9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279E6C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9984AA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27485A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2B38AFF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8C43F9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5BC89D6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r>
      <w:tr w:rsidR="00CC5DA2" w:rsidRPr="00267908" w14:paraId="1571E623" w14:textId="77777777" w:rsidTr="00837269">
        <w:trPr>
          <w:trHeight w:val="20"/>
        </w:trPr>
        <w:tc>
          <w:tcPr>
            <w:tcW w:w="1340" w:type="dxa"/>
            <w:tcBorders>
              <w:top w:val="single" w:sz="4" w:space="0" w:color="FFFFFF"/>
              <w:left w:val="single" w:sz="8"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5AEC1EB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Baciloscopia 5</w:t>
            </w:r>
          </w:p>
        </w:tc>
        <w:tc>
          <w:tcPr>
            <w:tcW w:w="428"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2F626C6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DE682A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8"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3F2F914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1EE4D1E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NA</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4B55F3A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3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B70E18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488B0B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8"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AEF361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05F9F3D6"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10BFB0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23AB4FA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8"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E1AC3E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63D97A4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293428F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51156B2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3DBC403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vAlign w:val="center"/>
          </w:tcPr>
          <w:p w14:paraId="79F916C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4" w:space="0" w:color="FFFFFF"/>
              <w:right w:val="single" w:sz="8" w:space="0" w:color="FFFFFF"/>
            </w:tcBorders>
            <w:shd w:val="clear" w:color="auto" w:fill="auto"/>
            <w:tcMar>
              <w:top w:w="80" w:type="dxa"/>
              <w:left w:w="80" w:type="dxa"/>
              <w:bottom w:w="80" w:type="dxa"/>
              <w:right w:w="80" w:type="dxa"/>
            </w:tcMar>
            <w:vAlign w:val="center"/>
          </w:tcPr>
          <w:p w14:paraId="63ECFB4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r>
      <w:tr w:rsidR="00CC5DA2" w:rsidRPr="00267908" w14:paraId="170B927D" w14:textId="77777777" w:rsidTr="00837269">
        <w:trPr>
          <w:trHeight w:val="20"/>
        </w:trPr>
        <w:tc>
          <w:tcPr>
            <w:tcW w:w="1340" w:type="dxa"/>
            <w:tcBorders>
              <w:top w:val="single" w:sz="4" w:space="0" w:color="FFFFFF"/>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4D96776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Baciloscopia 6</w:t>
            </w:r>
          </w:p>
        </w:tc>
        <w:tc>
          <w:tcPr>
            <w:tcW w:w="428" w:type="dxa"/>
            <w:tcBorders>
              <w:top w:val="single" w:sz="4" w:space="0" w:color="FFFFFF"/>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2070589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103FB2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8" w:type="dxa"/>
            <w:tcBorders>
              <w:top w:val="single" w:sz="4" w:space="0" w:color="FFFFFF"/>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60C65CD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34E43F8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NA</w:t>
            </w:r>
          </w:p>
        </w:tc>
        <w:tc>
          <w:tcPr>
            <w:tcW w:w="428"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33660A5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30"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CA68AF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C2DC86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8"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36EB4F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92170D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32F31E1B"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33D6D38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37D436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078F6EB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2497CB2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E58B0F7"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B89D6D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0</w:t>
            </w:r>
          </w:p>
        </w:tc>
        <w:tc>
          <w:tcPr>
            <w:tcW w:w="429" w:type="dxa"/>
            <w:tcBorders>
              <w:top w:val="single" w:sz="4" w:space="0" w:color="FFFFFF"/>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2049BC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4" w:space="0" w:color="FFFFFF"/>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15D7E8D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r>
      <w:tr w:rsidR="00CC5DA2" w:rsidRPr="00267908" w14:paraId="52105C53" w14:textId="77777777" w:rsidTr="00837269">
        <w:trPr>
          <w:trHeight w:val="20"/>
        </w:trPr>
        <w:tc>
          <w:tcPr>
            <w:tcW w:w="1340"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31FF82D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Situação Encerramento</w:t>
            </w:r>
          </w:p>
        </w:tc>
        <w:tc>
          <w:tcPr>
            <w:tcW w:w="428"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324BBCF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1E9C1191"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ABA</w:t>
            </w:r>
          </w:p>
        </w:tc>
        <w:tc>
          <w:tcPr>
            <w:tcW w:w="428"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645A9B00"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02F9391A"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OB. TB</w:t>
            </w:r>
          </w:p>
        </w:tc>
        <w:tc>
          <w:tcPr>
            <w:tcW w:w="428"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2E1055B7"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OB. TB</w:t>
            </w:r>
          </w:p>
        </w:tc>
        <w:tc>
          <w:tcPr>
            <w:tcW w:w="430"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43B51AF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OB.OC</w:t>
            </w:r>
          </w:p>
        </w:tc>
        <w:tc>
          <w:tcPr>
            <w:tcW w:w="429"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5D812C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8"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1D562E99"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ABA</w:t>
            </w:r>
          </w:p>
        </w:tc>
        <w:tc>
          <w:tcPr>
            <w:tcW w:w="429"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0E465B2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OB. TB</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3C24C502"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69A6BAA3"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3C52E20C"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52B6B03D"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593F1BF"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ABA</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57AE0134"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8"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49711968"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rPr>
              <w:t>CUR</w:t>
            </w:r>
          </w:p>
        </w:tc>
        <w:tc>
          <w:tcPr>
            <w:tcW w:w="429" w:type="dxa"/>
            <w:tcBorders>
              <w:top w:val="single" w:sz="8" w:space="0" w:color="000000"/>
              <w:left w:val="single" w:sz="4" w:space="0" w:color="FFFFFF"/>
              <w:bottom w:val="single" w:sz="8" w:space="0" w:color="000000"/>
              <w:right w:val="single" w:sz="4" w:space="0" w:color="FFFFFF"/>
            </w:tcBorders>
            <w:shd w:val="clear" w:color="auto" w:fill="auto"/>
            <w:tcMar>
              <w:top w:w="80" w:type="dxa"/>
              <w:left w:w="80" w:type="dxa"/>
              <w:bottom w:w="80" w:type="dxa"/>
              <w:right w:w="80" w:type="dxa"/>
            </w:tcMar>
            <w:vAlign w:val="center"/>
          </w:tcPr>
          <w:p w14:paraId="12E88BBE"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c>
          <w:tcPr>
            <w:tcW w:w="429" w:type="dxa"/>
            <w:tcBorders>
              <w:top w:val="single" w:sz="8" w:space="0" w:color="000000"/>
              <w:left w:val="single" w:sz="4" w:space="0" w:color="FFFFFF"/>
              <w:bottom w:val="single" w:sz="8" w:space="0" w:color="000000"/>
              <w:right w:val="single" w:sz="8" w:space="0" w:color="FFFFFF"/>
            </w:tcBorders>
            <w:shd w:val="clear" w:color="auto" w:fill="auto"/>
            <w:tcMar>
              <w:top w:w="80" w:type="dxa"/>
              <w:left w:w="80" w:type="dxa"/>
              <w:bottom w:w="80" w:type="dxa"/>
              <w:right w:w="80" w:type="dxa"/>
            </w:tcMar>
            <w:vAlign w:val="center"/>
          </w:tcPr>
          <w:p w14:paraId="7E45AD25" w14:textId="77777777" w:rsidR="00CC5DA2" w:rsidRPr="00837269" w:rsidRDefault="00AC4EE3" w:rsidP="00267908">
            <w:pPr>
              <w:jc w:val="center"/>
              <w:rPr>
                <w:rFonts w:ascii="Times New Roman" w:hAnsi="Times New Roman" w:cs="Times New Roman"/>
                <w:sz w:val="22"/>
                <w:szCs w:val="22"/>
              </w:rPr>
            </w:pPr>
            <w:r w:rsidRPr="00837269">
              <w:rPr>
                <w:rFonts w:ascii="Times New Roman" w:hAnsi="Times New Roman" w:cs="Times New Roman"/>
                <w:b w:val="0"/>
                <w:bCs w:val="0"/>
                <w:sz w:val="22"/>
                <w:szCs w:val="22"/>
                <w:lang w:val="pt-PT"/>
              </w:rPr>
              <w:t>S/I</w:t>
            </w:r>
          </w:p>
        </w:tc>
      </w:tr>
    </w:tbl>
    <w:p w14:paraId="5E94798F" w14:textId="77777777" w:rsidR="00CC5DA2" w:rsidRPr="00267908" w:rsidRDefault="00AC4EE3" w:rsidP="00267908">
      <w:pPr>
        <w:pStyle w:val="EstilodeTabela2"/>
        <w:spacing w:after="100"/>
        <w:jc w:val="both"/>
        <w:rPr>
          <w:rFonts w:ascii="Times New Roman" w:eastAsia="Arial" w:hAnsi="Times New Roman" w:cs="Times New Roman"/>
          <w:sz w:val="22"/>
          <w:szCs w:val="22"/>
          <w:u w:color="FF2600"/>
        </w:rPr>
      </w:pPr>
      <w:r w:rsidRPr="00267908">
        <w:rPr>
          <w:rFonts w:ascii="Times New Roman" w:hAnsi="Times New Roman" w:cs="Times New Roman"/>
          <w:sz w:val="22"/>
          <w:szCs w:val="22"/>
          <w:u w:color="FF2600"/>
        </w:rPr>
        <w:t>T</w:t>
      </w:r>
      <w:r w:rsidRPr="00267908">
        <w:rPr>
          <w:rFonts w:ascii="Times New Roman" w:hAnsi="Times New Roman" w:cs="Times New Roman"/>
          <w:sz w:val="22"/>
          <w:szCs w:val="22"/>
          <w:u w:color="FF2600"/>
          <w:lang w:val="pt-BR"/>
        </w:rPr>
        <w:t>ipo de Entrada:</w:t>
      </w:r>
      <w:r w:rsidRPr="00267908">
        <w:rPr>
          <w:rFonts w:ascii="Times New Roman" w:hAnsi="Times New Roman" w:cs="Times New Roman"/>
          <w:sz w:val="22"/>
          <w:szCs w:val="22"/>
          <w:u w:color="FF2600"/>
        </w:rPr>
        <w:t xml:space="preserve"> </w:t>
      </w:r>
      <w:r w:rsidRPr="00267908">
        <w:rPr>
          <w:rFonts w:ascii="Times New Roman" w:hAnsi="Times New Roman" w:cs="Times New Roman"/>
          <w:sz w:val="22"/>
          <w:szCs w:val="22"/>
          <w:u w:color="FF2600"/>
          <w:lang w:val="pt-BR"/>
        </w:rPr>
        <w:t xml:space="preserve">(NV) </w:t>
      </w:r>
      <w:r w:rsidRPr="00267908">
        <w:rPr>
          <w:rFonts w:ascii="Times New Roman" w:hAnsi="Times New Roman" w:cs="Times New Roman"/>
          <w:sz w:val="22"/>
          <w:szCs w:val="22"/>
          <w:u w:color="FF2600"/>
        </w:rPr>
        <w:t xml:space="preserve">Caso Novo; </w:t>
      </w:r>
      <w:r w:rsidRPr="00267908">
        <w:rPr>
          <w:rFonts w:ascii="Times New Roman" w:hAnsi="Times New Roman" w:cs="Times New Roman"/>
          <w:sz w:val="22"/>
          <w:szCs w:val="22"/>
          <w:u w:color="FF2600"/>
          <w:lang w:val="pt-BR"/>
        </w:rPr>
        <w:t xml:space="preserve">(REC) </w:t>
      </w:r>
      <w:r w:rsidRPr="00267908">
        <w:rPr>
          <w:rFonts w:ascii="Times New Roman" w:hAnsi="Times New Roman" w:cs="Times New Roman"/>
          <w:sz w:val="22"/>
          <w:szCs w:val="22"/>
          <w:u w:color="FF2600"/>
        </w:rPr>
        <w:t xml:space="preserve">Recidiva; </w:t>
      </w:r>
      <w:r w:rsidRPr="00267908">
        <w:rPr>
          <w:rFonts w:ascii="Times New Roman" w:hAnsi="Times New Roman" w:cs="Times New Roman"/>
          <w:sz w:val="22"/>
          <w:szCs w:val="22"/>
          <w:u w:color="FF2600"/>
          <w:lang w:val="pt-BR"/>
        </w:rPr>
        <w:t xml:space="preserve">(REI) </w:t>
      </w:r>
      <w:r w:rsidRPr="00267908">
        <w:rPr>
          <w:rFonts w:ascii="Times New Roman" w:hAnsi="Times New Roman" w:cs="Times New Roman"/>
          <w:sz w:val="22"/>
          <w:szCs w:val="22"/>
          <w:u w:color="FF2600"/>
        </w:rPr>
        <w:t>Reingresso após abandono</w:t>
      </w:r>
      <w:r w:rsidRPr="00267908">
        <w:rPr>
          <w:rFonts w:ascii="Times New Roman" w:hAnsi="Times New Roman" w:cs="Times New Roman"/>
          <w:sz w:val="22"/>
          <w:szCs w:val="22"/>
          <w:u w:color="FF2600"/>
          <w:lang w:val="pt-BR"/>
        </w:rPr>
        <w:t>.</w:t>
      </w:r>
    </w:p>
    <w:p w14:paraId="01085452" w14:textId="77777777" w:rsidR="00CC5DA2" w:rsidRPr="00267908" w:rsidRDefault="00AC4EE3" w:rsidP="00267908">
      <w:pPr>
        <w:pStyle w:val="EstilodeTabela2"/>
        <w:jc w:val="both"/>
        <w:rPr>
          <w:rFonts w:ascii="Times New Roman" w:eastAsia="Arial" w:hAnsi="Times New Roman" w:cs="Times New Roman"/>
          <w:sz w:val="22"/>
          <w:szCs w:val="22"/>
          <w:u w:color="FF2600"/>
        </w:rPr>
      </w:pPr>
      <w:r w:rsidRPr="00267908">
        <w:rPr>
          <w:rFonts w:ascii="Times New Roman" w:hAnsi="Times New Roman" w:cs="Times New Roman"/>
          <w:sz w:val="22"/>
          <w:szCs w:val="22"/>
          <w:u w:color="FF2600"/>
        </w:rPr>
        <w:t>Baciloscopia: (</w:t>
      </w:r>
      <w:r w:rsidRPr="00267908">
        <w:rPr>
          <w:rFonts w:ascii="Times New Roman" w:hAnsi="Times New Roman" w:cs="Times New Roman"/>
          <w:sz w:val="22"/>
          <w:szCs w:val="22"/>
          <w:u w:color="FF2600"/>
          <w:lang w:val="pt-BR"/>
        </w:rPr>
        <w:t>+</w:t>
      </w:r>
      <w:r w:rsidRPr="00267908">
        <w:rPr>
          <w:rFonts w:ascii="Times New Roman" w:hAnsi="Times New Roman" w:cs="Times New Roman"/>
          <w:sz w:val="22"/>
          <w:szCs w:val="22"/>
          <w:u w:color="FF2600"/>
        </w:rPr>
        <w:t>) Positivo; (</w:t>
      </w:r>
      <w:r w:rsidRPr="00267908">
        <w:rPr>
          <w:rFonts w:ascii="Times New Roman" w:hAnsi="Times New Roman" w:cs="Times New Roman"/>
          <w:sz w:val="22"/>
          <w:szCs w:val="22"/>
          <w:u w:color="FF2600"/>
          <w:lang w:val="pt-BR"/>
        </w:rPr>
        <w:t>-</w:t>
      </w:r>
      <w:r w:rsidRPr="00267908">
        <w:rPr>
          <w:rFonts w:ascii="Times New Roman" w:hAnsi="Times New Roman" w:cs="Times New Roman"/>
          <w:sz w:val="22"/>
          <w:szCs w:val="22"/>
          <w:u w:color="FF2600"/>
        </w:rPr>
        <w:t>) Negativo; (</w:t>
      </w:r>
      <w:r w:rsidRPr="00267908">
        <w:rPr>
          <w:rFonts w:ascii="Times New Roman" w:hAnsi="Times New Roman" w:cs="Times New Roman"/>
          <w:sz w:val="22"/>
          <w:szCs w:val="22"/>
          <w:u w:color="FF2600"/>
          <w:lang w:val="pt-BR"/>
        </w:rPr>
        <w:t>0</w:t>
      </w:r>
      <w:r w:rsidRPr="00267908">
        <w:rPr>
          <w:rFonts w:ascii="Times New Roman" w:hAnsi="Times New Roman" w:cs="Times New Roman"/>
          <w:sz w:val="22"/>
          <w:szCs w:val="22"/>
          <w:u w:color="FF2600"/>
        </w:rPr>
        <w:t>) Não realizado; (</w:t>
      </w:r>
      <w:r w:rsidRPr="00267908">
        <w:rPr>
          <w:rFonts w:ascii="Times New Roman" w:hAnsi="Times New Roman" w:cs="Times New Roman"/>
          <w:sz w:val="22"/>
          <w:szCs w:val="22"/>
          <w:u w:color="FF2600"/>
          <w:lang w:val="pt-BR"/>
        </w:rPr>
        <w:t>NA</w:t>
      </w:r>
      <w:r w:rsidRPr="00267908">
        <w:rPr>
          <w:rFonts w:ascii="Times New Roman" w:hAnsi="Times New Roman" w:cs="Times New Roman"/>
          <w:sz w:val="22"/>
          <w:szCs w:val="22"/>
          <w:u w:color="FF2600"/>
        </w:rPr>
        <w:t>) Não se aplica; (S/I) Sem informação.</w:t>
      </w:r>
    </w:p>
    <w:p w14:paraId="37977A72" w14:textId="77777777" w:rsidR="00CC5DA2" w:rsidRPr="00267908" w:rsidRDefault="00AC4EE3" w:rsidP="00267908">
      <w:pPr>
        <w:pStyle w:val="EstilodeTabela2"/>
        <w:spacing w:after="100"/>
        <w:jc w:val="both"/>
        <w:rPr>
          <w:rFonts w:ascii="Times New Roman" w:eastAsia="Arial" w:hAnsi="Times New Roman" w:cs="Times New Roman"/>
          <w:sz w:val="22"/>
          <w:szCs w:val="22"/>
          <w:u w:color="FF2600"/>
        </w:rPr>
      </w:pPr>
      <w:r w:rsidRPr="00267908">
        <w:rPr>
          <w:rFonts w:ascii="Times New Roman" w:hAnsi="Times New Roman" w:cs="Times New Roman"/>
          <w:sz w:val="22"/>
          <w:szCs w:val="22"/>
          <w:u w:color="FF2600"/>
        </w:rPr>
        <w:t xml:space="preserve">Situação encerramento: </w:t>
      </w:r>
      <w:r w:rsidRPr="00267908">
        <w:rPr>
          <w:rFonts w:ascii="Times New Roman" w:hAnsi="Times New Roman" w:cs="Times New Roman"/>
          <w:sz w:val="22"/>
          <w:szCs w:val="22"/>
          <w:u w:color="FF2600"/>
          <w:lang w:val="pt-BR"/>
        </w:rPr>
        <w:t xml:space="preserve">(CUR) </w:t>
      </w:r>
      <w:r w:rsidRPr="00267908">
        <w:rPr>
          <w:rFonts w:ascii="Times New Roman" w:hAnsi="Times New Roman" w:cs="Times New Roman"/>
          <w:sz w:val="22"/>
          <w:szCs w:val="22"/>
          <w:u w:color="FF2600"/>
        </w:rPr>
        <w:t xml:space="preserve">Cura; </w:t>
      </w:r>
      <w:r w:rsidRPr="00267908">
        <w:rPr>
          <w:rFonts w:ascii="Times New Roman" w:hAnsi="Times New Roman" w:cs="Times New Roman"/>
          <w:sz w:val="22"/>
          <w:szCs w:val="22"/>
          <w:u w:color="FF2600"/>
          <w:lang w:val="pt-BR"/>
        </w:rPr>
        <w:t xml:space="preserve">(ABA) </w:t>
      </w:r>
      <w:r w:rsidRPr="00267908">
        <w:rPr>
          <w:rFonts w:ascii="Times New Roman" w:hAnsi="Times New Roman" w:cs="Times New Roman"/>
          <w:sz w:val="22"/>
          <w:szCs w:val="22"/>
          <w:u w:color="FF2600"/>
        </w:rPr>
        <w:t xml:space="preserve">Abandono; </w:t>
      </w:r>
      <w:r w:rsidRPr="00267908">
        <w:rPr>
          <w:rFonts w:ascii="Times New Roman" w:hAnsi="Times New Roman" w:cs="Times New Roman"/>
          <w:sz w:val="22"/>
          <w:szCs w:val="22"/>
          <w:u w:color="FF2600"/>
          <w:lang w:val="pt-BR"/>
        </w:rPr>
        <w:t xml:space="preserve">(OB. TB) </w:t>
      </w:r>
      <w:r w:rsidRPr="00267908">
        <w:rPr>
          <w:rFonts w:ascii="Times New Roman" w:hAnsi="Times New Roman" w:cs="Times New Roman"/>
          <w:sz w:val="22"/>
          <w:szCs w:val="22"/>
          <w:u w:color="FF2600"/>
        </w:rPr>
        <w:t xml:space="preserve">Óbito por Tuberculose; (4) </w:t>
      </w:r>
      <w:r w:rsidRPr="00267908">
        <w:rPr>
          <w:rFonts w:ascii="Times New Roman" w:hAnsi="Times New Roman" w:cs="Times New Roman"/>
          <w:sz w:val="22"/>
          <w:szCs w:val="22"/>
          <w:u w:color="FF2600"/>
          <w:lang w:val="pt-BR"/>
        </w:rPr>
        <w:t xml:space="preserve">(OB. </w:t>
      </w:r>
      <w:r w:rsidRPr="00837269">
        <w:rPr>
          <w:rFonts w:ascii="Times New Roman" w:hAnsi="Times New Roman" w:cs="Times New Roman"/>
          <w:sz w:val="22"/>
          <w:szCs w:val="22"/>
          <w:u w:color="FF2600"/>
          <w:lang w:val="pt-BR"/>
        </w:rPr>
        <w:t xml:space="preserve">OC) </w:t>
      </w:r>
      <w:r w:rsidRPr="00267908">
        <w:rPr>
          <w:rFonts w:ascii="Times New Roman" w:hAnsi="Times New Roman" w:cs="Times New Roman"/>
          <w:sz w:val="22"/>
          <w:szCs w:val="22"/>
          <w:u w:color="FF2600"/>
        </w:rPr>
        <w:t>Óbito por outras causas.</w:t>
      </w:r>
    </w:p>
    <w:p w14:paraId="49414B25" w14:textId="77777777" w:rsidR="00CC5DA2" w:rsidRPr="00267908" w:rsidRDefault="00AC4EE3" w:rsidP="009E4AAF">
      <w:pPr>
        <w:pStyle w:val="Padro"/>
        <w:spacing w:after="120" w:line="360" w:lineRule="auto"/>
        <w:jc w:val="both"/>
        <w:rPr>
          <w:rFonts w:ascii="Times New Roman" w:eastAsia="Arial" w:hAnsi="Times New Roman" w:cs="Times New Roman"/>
          <w:szCs w:val="24"/>
          <w:u w:color="101010"/>
        </w:rPr>
      </w:pPr>
      <w:r w:rsidRPr="00267908">
        <w:rPr>
          <w:rFonts w:ascii="Times New Roman" w:hAnsi="Times New Roman" w:cs="Times New Roman"/>
          <w:b/>
          <w:bCs/>
          <w:szCs w:val="24"/>
          <w:u w:color="101010"/>
        </w:rPr>
        <w:t>Fonte:</w:t>
      </w:r>
      <w:r w:rsidRPr="00267908">
        <w:rPr>
          <w:rFonts w:ascii="Times New Roman" w:hAnsi="Times New Roman" w:cs="Times New Roman"/>
          <w:szCs w:val="24"/>
          <w:u w:color="101010"/>
        </w:rPr>
        <w:t xml:space="preserve"> SinanNET/</w:t>
      </w:r>
      <w:r w:rsidRPr="00267908">
        <w:rPr>
          <w:rFonts w:ascii="Times New Roman" w:hAnsi="Times New Roman" w:cs="Times New Roman"/>
          <w:szCs w:val="24"/>
          <w:u w:color="FF2C21"/>
        </w:rPr>
        <w:t>SEMSA (</w:t>
      </w:r>
      <w:r w:rsidRPr="00267908">
        <w:rPr>
          <w:rFonts w:ascii="Times New Roman" w:hAnsi="Times New Roman" w:cs="Times New Roman"/>
          <w:szCs w:val="24"/>
          <w:u w:color="101010"/>
        </w:rPr>
        <w:t>2017).</w:t>
      </w:r>
    </w:p>
    <w:p w14:paraId="68ECA6AD" w14:textId="3592C68B" w:rsidR="00CC5DA2" w:rsidRDefault="00AC4EE3" w:rsidP="009E4AAF">
      <w:pPr>
        <w:pStyle w:val="Padro"/>
        <w:spacing w:after="120" w:line="360" w:lineRule="auto"/>
        <w:jc w:val="both"/>
        <w:rPr>
          <w:rFonts w:ascii="Times New Roman"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r>
      <w:r w:rsidRPr="008F044A">
        <w:rPr>
          <w:rFonts w:ascii="Times New Roman" w:hAnsi="Times New Roman" w:cs="Times New Roman"/>
          <w:color w:val="101010"/>
          <w:sz w:val="24"/>
          <w:szCs w:val="24"/>
          <w:u w:color="101010"/>
        </w:rPr>
        <w:t xml:space="preserve">A incidência de HIV em pacientes com Tuberculose também é uma situação </w:t>
      </w:r>
      <w:r w:rsidR="000C3A6B">
        <w:rPr>
          <w:rFonts w:ascii="Times New Roman" w:hAnsi="Times New Roman" w:cs="Times New Roman"/>
          <w:color w:val="101010"/>
          <w:sz w:val="24"/>
          <w:szCs w:val="24"/>
          <w:u w:color="101010"/>
          <w:lang w:val="pt-BR"/>
        </w:rPr>
        <w:t>que merece atenção,</w:t>
      </w:r>
      <w:r w:rsidRPr="008F044A">
        <w:rPr>
          <w:rFonts w:ascii="Times New Roman" w:hAnsi="Times New Roman" w:cs="Times New Roman"/>
          <w:color w:val="101010"/>
          <w:sz w:val="24"/>
          <w:szCs w:val="24"/>
          <w:u w:color="101010"/>
          <w:lang w:val="pt-BR"/>
        </w:rPr>
        <w:t xml:space="preserve"> em decorrências dos riscos para o paciente, </w:t>
      </w:r>
      <w:r w:rsidRPr="008F044A">
        <w:rPr>
          <w:rFonts w:ascii="Times New Roman" w:hAnsi="Times New Roman" w:cs="Times New Roman"/>
          <w:color w:val="101010"/>
          <w:sz w:val="24"/>
          <w:szCs w:val="24"/>
          <w:u w:color="101010"/>
        </w:rPr>
        <w:t xml:space="preserve">por serem esses imunocomprometidos, </w:t>
      </w:r>
      <w:r w:rsidR="000C3A6B">
        <w:rPr>
          <w:rFonts w:ascii="Times New Roman" w:hAnsi="Times New Roman" w:cs="Times New Roman"/>
          <w:color w:val="101010"/>
          <w:sz w:val="24"/>
          <w:szCs w:val="24"/>
          <w:u w:color="101010"/>
        </w:rPr>
        <w:t>onde é</w:t>
      </w:r>
      <w:r w:rsidRPr="008F044A">
        <w:rPr>
          <w:rFonts w:ascii="Times New Roman" w:hAnsi="Times New Roman" w:cs="Times New Roman"/>
          <w:color w:val="101010"/>
          <w:sz w:val="24"/>
          <w:szCs w:val="24"/>
          <w:u w:color="101010"/>
        </w:rPr>
        <w:t xml:space="preserve"> frequente a coinfecção HIV/TB. Na população </w:t>
      </w:r>
      <w:r w:rsidR="000C3A6B">
        <w:rPr>
          <w:rFonts w:ascii="Times New Roman" w:hAnsi="Times New Roman" w:cs="Times New Roman"/>
          <w:color w:val="101010"/>
          <w:sz w:val="24"/>
          <w:szCs w:val="24"/>
          <w:u w:color="101010"/>
        </w:rPr>
        <w:t>estudada, dos</w:t>
      </w:r>
      <w:r w:rsidRPr="008F044A">
        <w:rPr>
          <w:rFonts w:ascii="Times New Roman" w:hAnsi="Times New Roman" w:cs="Times New Roman"/>
          <w:color w:val="101010"/>
          <w:sz w:val="24"/>
          <w:szCs w:val="24"/>
          <w:u w:color="101010"/>
        </w:rPr>
        <w:t xml:space="preserve"> 18 casos notificados, 01 </w:t>
      </w:r>
      <w:r w:rsidRPr="008F044A">
        <w:rPr>
          <w:rFonts w:ascii="Times New Roman" w:hAnsi="Times New Roman" w:cs="Times New Roman"/>
          <w:color w:val="101010"/>
          <w:sz w:val="24"/>
          <w:szCs w:val="24"/>
          <w:u w:color="101010"/>
        </w:rPr>
        <w:lastRenderedPageBreak/>
        <w:t>apresentou o resultado posi</w:t>
      </w:r>
      <w:r w:rsidR="000C3A6B">
        <w:rPr>
          <w:rFonts w:ascii="Times New Roman" w:hAnsi="Times New Roman" w:cs="Times New Roman"/>
          <w:color w:val="101010"/>
          <w:sz w:val="24"/>
          <w:szCs w:val="24"/>
          <w:u w:color="101010"/>
        </w:rPr>
        <w:t xml:space="preserve">tivo para HIV e em 02casos </w:t>
      </w:r>
      <w:r w:rsidRPr="008F044A">
        <w:rPr>
          <w:rFonts w:ascii="Times New Roman" w:hAnsi="Times New Roman" w:cs="Times New Roman"/>
          <w:color w:val="101010"/>
          <w:sz w:val="24"/>
          <w:szCs w:val="24"/>
          <w:u w:color="101010"/>
        </w:rPr>
        <w:t>o exame não foi realizado, o que representa 5,6% da população infectada, co</w:t>
      </w:r>
      <w:r w:rsidRPr="008F044A">
        <w:rPr>
          <w:rFonts w:ascii="Times New Roman" w:hAnsi="Times New Roman" w:cs="Times New Roman"/>
          <w:sz w:val="24"/>
          <w:szCs w:val="24"/>
          <w:u w:color="101010"/>
        </w:rPr>
        <w:t xml:space="preserve">m uma prevalência </w:t>
      </w:r>
      <w:r w:rsidRPr="008F044A">
        <w:rPr>
          <w:rFonts w:ascii="Times New Roman" w:hAnsi="Times New Roman" w:cs="Times New Roman"/>
          <w:sz w:val="24"/>
          <w:szCs w:val="24"/>
          <w:u w:color="FF2600"/>
        </w:rPr>
        <w:t>de 5</w:t>
      </w:r>
      <w:r w:rsidR="00E82EFE" w:rsidRPr="008F044A">
        <w:rPr>
          <w:rFonts w:ascii="Times New Roman" w:hAnsi="Times New Roman" w:cs="Times New Roman"/>
          <w:sz w:val="24"/>
          <w:szCs w:val="24"/>
          <w:u w:color="FF2600"/>
        </w:rPr>
        <w:t>%</w:t>
      </w:r>
      <w:r w:rsidR="00E82EFE" w:rsidRPr="008F044A">
        <w:rPr>
          <w:rFonts w:ascii="Times New Roman" w:hAnsi="Times New Roman" w:cs="Times New Roman"/>
          <w:sz w:val="24"/>
          <w:szCs w:val="24"/>
          <w:u w:color="101010"/>
        </w:rPr>
        <w:t xml:space="preserve"> dos</w:t>
      </w:r>
      <w:r w:rsidRPr="008F044A">
        <w:rPr>
          <w:rFonts w:ascii="Times New Roman" w:hAnsi="Times New Roman" w:cs="Times New Roman"/>
          <w:sz w:val="24"/>
          <w:szCs w:val="24"/>
          <w:u w:color="101010"/>
        </w:rPr>
        <w:t xml:space="preserve"> casos, de acordo c</w:t>
      </w:r>
      <w:r w:rsidRPr="008F044A">
        <w:rPr>
          <w:rFonts w:ascii="Times New Roman" w:hAnsi="Times New Roman" w:cs="Times New Roman"/>
          <w:color w:val="101010"/>
          <w:sz w:val="24"/>
          <w:szCs w:val="24"/>
          <w:u w:color="101010"/>
        </w:rPr>
        <w:t>om dados da Tabela 05.</w:t>
      </w:r>
    </w:p>
    <w:p w14:paraId="59C32BB0" w14:textId="77777777" w:rsidR="00CC5DA2" w:rsidRPr="008F044A" w:rsidRDefault="00AC4EE3" w:rsidP="00267908">
      <w:pPr>
        <w:pStyle w:val="Padro"/>
        <w:jc w:val="both"/>
        <w:rPr>
          <w:rFonts w:ascii="Times New Roman" w:eastAsia="Arial" w:hAnsi="Times New Roman" w:cs="Times New Roman"/>
          <w:color w:val="101010"/>
          <w:sz w:val="24"/>
          <w:szCs w:val="24"/>
          <w:u w:color="101010"/>
        </w:rPr>
      </w:pPr>
      <w:r w:rsidRPr="008F044A">
        <w:rPr>
          <w:rFonts w:ascii="Times New Roman" w:hAnsi="Times New Roman" w:cs="Times New Roman"/>
          <w:b/>
          <w:bCs/>
          <w:color w:val="101010"/>
          <w:sz w:val="24"/>
          <w:szCs w:val="24"/>
          <w:u w:color="101010"/>
        </w:rPr>
        <w:t xml:space="preserve">Tabela 05: </w:t>
      </w:r>
      <w:r w:rsidRPr="008F044A">
        <w:rPr>
          <w:rFonts w:ascii="Times New Roman" w:hAnsi="Times New Roman" w:cs="Times New Roman"/>
          <w:color w:val="101010"/>
          <w:sz w:val="24"/>
          <w:szCs w:val="24"/>
          <w:u w:color="101010"/>
        </w:rPr>
        <w:t>Frequência por HIV dos casos de Tuberculose notificados segundo ano diagnóstico na população em situação de rua no município de Rio Branco - Acre.</w:t>
      </w:r>
    </w:p>
    <w:tbl>
      <w:tblPr>
        <w:tblStyle w:val="TableNormal1"/>
        <w:tblW w:w="632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0"/>
        <w:gridCol w:w="1243"/>
        <w:gridCol w:w="1366"/>
        <w:gridCol w:w="1703"/>
        <w:gridCol w:w="1145"/>
      </w:tblGrid>
      <w:tr w:rsidR="00CC5DA2" w:rsidRPr="007B444A" w14:paraId="7847E6BD" w14:textId="77777777" w:rsidTr="00837269">
        <w:trPr>
          <w:trHeight w:val="20"/>
          <w:jc w:val="center"/>
        </w:trPr>
        <w:tc>
          <w:tcPr>
            <w:tcW w:w="869"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2F6FEDE8"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Ano</w:t>
            </w:r>
          </w:p>
        </w:tc>
        <w:tc>
          <w:tcPr>
            <w:tcW w:w="1243"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7406B77E"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Positivo</w:t>
            </w:r>
            <w:r w:rsidRPr="00837269">
              <w:rPr>
                <w:rFonts w:ascii="Times New Roman" w:hAnsi="Times New Roman" w:cs="Times New Roman"/>
                <w:b/>
                <w:bCs/>
                <w:sz w:val="22"/>
                <w:szCs w:val="22"/>
                <w:vertAlign w:val="superscript"/>
              </w:rPr>
              <w:t>1</w:t>
            </w:r>
          </w:p>
        </w:tc>
        <w:tc>
          <w:tcPr>
            <w:tcW w:w="1366"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40BA514A"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Negativo</w:t>
            </w:r>
            <w:r w:rsidRPr="00837269">
              <w:rPr>
                <w:rFonts w:ascii="Times New Roman" w:hAnsi="Times New Roman" w:cs="Times New Roman"/>
                <w:b/>
                <w:bCs/>
                <w:sz w:val="22"/>
                <w:szCs w:val="22"/>
                <w:vertAlign w:val="superscript"/>
              </w:rPr>
              <w:t>2</w:t>
            </w:r>
          </w:p>
        </w:tc>
        <w:tc>
          <w:tcPr>
            <w:tcW w:w="1703"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46CD48BE"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Não realizado</w:t>
            </w:r>
            <w:r w:rsidRPr="00837269">
              <w:rPr>
                <w:rFonts w:ascii="Times New Roman" w:hAnsi="Times New Roman" w:cs="Times New Roman"/>
                <w:b/>
                <w:bCs/>
                <w:sz w:val="22"/>
                <w:szCs w:val="22"/>
                <w:vertAlign w:val="superscript"/>
              </w:rPr>
              <w:t>3</w:t>
            </w:r>
          </w:p>
        </w:tc>
        <w:tc>
          <w:tcPr>
            <w:tcW w:w="1145"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4C6C7817"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Total</w:t>
            </w:r>
          </w:p>
        </w:tc>
      </w:tr>
      <w:tr w:rsidR="00CC5DA2" w:rsidRPr="007B444A" w14:paraId="1648C6A9" w14:textId="77777777" w:rsidTr="00837269">
        <w:trPr>
          <w:trHeight w:val="20"/>
          <w:jc w:val="center"/>
        </w:trPr>
        <w:tc>
          <w:tcPr>
            <w:tcW w:w="869"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96BDF70"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2014</w:t>
            </w:r>
          </w:p>
        </w:tc>
        <w:tc>
          <w:tcPr>
            <w:tcW w:w="1243"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3A67B26A"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0</w:t>
            </w:r>
          </w:p>
        </w:tc>
        <w:tc>
          <w:tcPr>
            <w:tcW w:w="1366"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3734678C"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3</w:t>
            </w:r>
          </w:p>
        </w:tc>
        <w:tc>
          <w:tcPr>
            <w:tcW w:w="1703"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07533EF"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0</w:t>
            </w:r>
          </w:p>
        </w:tc>
        <w:tc>
          <w:tcPr>
            <w:tcW w:w="1145"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B563C01"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3</w:t>
            </w:r>
          </w:p>
        </w:tc>
      </w:tr>
      <w:tr w:rsidR="00CC5DA2" w:rsidRPr="007B444A" w14:paraId="111A7BEB" w14:textId="77777777" w:rsidTr="00837269">
        <w:trPr>
          <w:trHeight w:val="20"/>
          <w:jc w:val="center"/>
        </w:trPr>
        <w:tc>
          <w:tcPr>
            <w:tcW w:w="869"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0FA0223"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2015</w:t>
            </w:r>
          </w:p>
        </w:tc>
        <w:tc>
          <w:tcPr>
            <w:tcW w:w="1243"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1230A9CC"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1</w:t>
            </w:r>
          </w:p>
        </w:tc>
        <w:tc>
          <w:tcPr>
            <w:tcW w:w="1366"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FEEA99C"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6</w:t>
            </w:r>
          </w:p>
        </w:tc>
        <w:tc>
          <w:tcPr>
            <w:tcW w:w="1703"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31EDBB59"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1</w:t>
            </w:r>
          </w:p>
        </w:tc>
        <w:tc>
          <w:tcPr>
            <w:tcW w:w="1145"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8391655"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8</w:t>
            </w:r>
          </w:p>
        </w:tc>
      </w:tr>
      <w:tr w:rsidR="00CC5DA2" w:rsidRPr="007B444A" w14:paraId="30049B17" w14:textId="77777777" w:rsidTr="00837269">
        <w:trPr>
          <w:trHeight w:val="20"/>
          <w:jc w:val="center"/>
        </w:trPr>
        <w:tc>
          <w:tcPr>
            <w:tcW w:w="869"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4010B353"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2016</w:t>
            </w:r>
          </w:p>
        </w:tc>
        <w:tc>
          <w:tcPr>
            <w:tcW w:w="1243"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BBC3F88"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0</w:t>
            </w:r>
          </w:p>
        </w:tc>
        <w:tc>
          <w:tcPr>
            <w:tcW w:w="1366"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FDE3014"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6</w:t>
            </w:r>
          </w:p>
        </w:tc>
        <w:tc>
          <w:tcPr>
            <w:tcW w:w="1703"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9E749C7"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sz w:val="22"/>
                <w:szCs w:val="22"/>
              </w:rPr>
              <w:t>1</w:t>
            </w:r>
          </w:p>
        </w:tc>
        <w:tc>
          <w:tcPr>
            <w:tcW w:w="1145"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69064150"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7</w:t>
            </w:r>
          </w:p>
        </w:tc>
      </w:tr>
      <w:tr w:rsidR="00CC5DA2" w:rsidRPr="007B444A" w14:paraId="38D59A96" w14:textId="77777777" w:rsidTr="00837269">
        <w:trPr>
          <w:trHeight w:val="20"/>
          <w:jc w:val="center"/>
        </w:trPr>
        <w:tc>
          <w:tcPr>
            <w:tcW w:w="869"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3BBE92F4"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Total</w:t>
            </w:r>
          </w:p>
        </w:tc>
        <w:tc>
          <w:tcPr>
            <w:tcW w:w="1243"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19186D10"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1</w:t>
            </w:r>
          </w:p>
        </w:tc>
        <w:tc>
          <w:tcPr>
            <w:tcW w:w="1366"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591CD128"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15</w:t>
            </w:r>
          </w:p>
        </w:tc>
        <w:tc>
          <w:tcPr>
            <w:tcW w:w="1703"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4190DD46"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2</w:t>
            </w:r>
          </w:p>
        </w:tc>
        <w:tc>
          <w:tcPr>
            <w:tcW w:w="1145" w:type="dxa"/>
            <w:tcBorders>
              <w:top w:val="single" w:sz="2"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6D8595ED" w14:textId="77777777" w:rsidR="00CC5DA2" w:rsidRPr="00837269" w:rsidRDefault="00AC4EE3" w:rsidP="00987095">
            <w:pPr>
              <w:pStyle w:val="EstilodeTabela2"/>
              <w:spacing w:line="360" w:lineRule="auto"/>
              <w:rPr>
                <w:rFonts w:ascii="Times New Roman" w:hAnsi="Times New Roman" w:cs="Times New Roman"/>
                <w:sz w:val="22"/>
                <w:szCs w:val="22"/>
              </w:rPr>
            </w:pPr>
            <w:r w:rsidRPr="00837269">
              <w:rPr>
                <w:rFonts w:ascii="Times New Roman" w:hAnsi="Times New Roman" w:cs="Times New Roman"/>
                <w:b/>
                <w:bCs/>
                <w:sz w:val="22"/>
                <w:szCs w:val="22"/>
              </w:rPr>
              <w:t>18</w:t>
            </w:r>
          </w:p>
        </w:tc>
      </w:tr>
    </w:tbl>
    <w:p w14:paraId="6CBB08F7" w14:textId="77777777" w:rsidR="00CC5DA2" w:rsidRPr="007B444A" w:rsidRDefault="00AC4EE3" w:rsidP="007B444A">
      <w:pPr>
        <w:pStyle w:val="Padro"/>
        <w:spacing w:after="100"/>
        <w:ind w:left="1417" w:firstLine="1"/>
        <w:jc w:val="both"/>
        <w:rPr>
          <w:rFonts w:ascii="Times New Roman" w:eastAsia="Arial" w:hAnsi="Times New Roman" w:cs="Times New Roman"/>
          <w:u w:color="101010"/>
        </w:rPr>
      </w:pPr>
      <w:r w:rsidRPr="007B444A">
        <w:rPr>
          <w:rFonts w:ascii="Times New Roman" w:hAnsi="Times New Roman" w:cs="Times New Roman"/>
          <w:u w:color="101010"/>
        </w:rPr>
        <w:t>(</w:t>
      </w:r>
      <w:r w:rsidRPr="007B444A">
        <w:rPr>
          <w:rFonts w:ascii="Times New Roman" w:hAnsi="Times New Roman" w:cs="Times New Roman"/>
          <w:u w:color="101010"/>
          <w:vertAlign w:val="superscript"/>
        </w:rPr>
        <w:t>1</w:t>
      </w:r>
      <w:r w:rsidRPr="007B444A">
        <w:rPr>
          <w:rFonts w:ascii="Times New Roman" w:hAnsi="Times New Roman" w:cs="Times New Roman"/>
          <w:u w:color="101010"/>
        </w:rPr>
        <w:t>) HIV positivo; (</w:t>
      </w:r>
      <w:r w:rsidRPr="007B444A">
        <w:rPr>
          <w:rFonts w:ascii="Times New Roman" w:hAnsi="Times New Roman" w:cs="Times New Roman"/>
          <w:u w:color="101010"/>
          <w:vertAlign w:val="superscript"/>
        </w:rPr>
        <w:t>2</w:t>
      </w:r>
      <w:r w:rsidRPr="007B444A">
        <w:rPr>
          <w:rFonts w:ascii="Times New Roman" w:hAnsi="Times New Roman" w:cs="Times New Roman"/>
          <w:u w:color="101010"/>
        </w:rPr>
        <w:t>) HIV negativo; (</w:t>
      </w:r>
      <w:r w:rsidRPr="007B444A">
        <w:rPr>
          <w:rFonts w:ascii="Times New Roman" w:hAnsi="Times New Roman" w:cs="Times New Roman"/>
          <w:u w:color="101010"/>
          <w:vertAlign w:val="superscript"/>
        </w:rPr>
        <w:t>3</w:t>
      </w:r>
      <w:r w:rsidRPr="007B444A">
        <w:rPr>
          <w:rFonts w:ascii="Times New Roman" w:hAnsi="Times New Roman" w:cs="Times New Roman"/>
          <w:u w:color="101010"/>
        </w:rPr>
        <w:t>) Exame não realizado.</w:t>
      </w:r>
    </w:p>
    <w:p w14:paraId="5E53D142" w14:textId="77777777" w:rsidR="00CC5DA2" w:rsidRDefault="00AC4EE3" w:rsidP="00EB7BA2">
      <w:pPr>
        <w:pStyle w:val="Padro"/>
        <w:spacing w:after="240"/>
        <w:ind w:left="1418"/>
        <w:jc w:val="both"/>
        <w:rPr>
          <w:rFonts w:ascii="Times New Roman" w:hAnsi="Times New Roman" w:cs="Times New Roman"/>
          <w:u w:color="101010"/>
        </w:rPr>
      </w:pPr>
      <w:r w:rsidRPr="007B444A">
        <w:rPr>
          <w:rFonts w:ascii="Times New Roman" w:hAnsi="Times New Roman" w:cs="Times New Roman"/>
          <w:b/>
          <w:bCs/>
          <w:u w:color="101010"/>
        </w:rPr>
        <w:t>Fonte:</w:t>
      </w:r>
      <w:r w:rsidRPr="007B444A">
        <w:rPr>
          <w:rFonts w:ascii="Times New Roman" w:hAnsi="Times New Roman" w:cs="Times New Roman"/>
          <w:u w:color="101010"/>
        </w:rPr>
        <w:t xml:space="preserve"> SinanNET/</w:t>
      </w:r>
      <w:r w:rsidRPr="007B444A">
        <w:rPr>
          <w:rFonts w:ascii="Times New Roman" w:hAnsi="Times New Roman" w:cs="Times New Roman"/>
          <w:u w:color="FF2C21"/>
        </w:rPr>
        <w:t>SEMSA (</w:t>
      </w:r>
      <w:r w:rsidRPr="007B444A">
        <w:rPr>
          <w:rFonts w:ascii="Times New Roman" w:hAnsi="Times New Roman" w:cs="Times New Roman"/>
          <w:u w:color="101010"/>
        </w:rPr>
        <w:t>2017).</w:t>
      </w:r>
    </w:p>
    <w:p w14:paraId="508FAF9C" w14:textId="5AD78C73" w:rsidR="00CC5DA2" w:rsidRPr="008F044A" w:rsidRDefault="00AC4EE3" w:rsidP="00987095">
      <w:pPr>
        <w:pStyle w:val="Padro"/>
        <w:tabs>
          <w:tab w:val="left" w:pos="283"/>
        </w:tabs>
        <w:spacing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r>
      <w:r w:rsidRPr="008F044A">
        <w:rPr>
          <w:rFonts w:ascii="Times New Roman" w:eastAsia="Arial" w:hAnsi="Times New Roman" w:cs="Times New Roman"/>
          <w:color w:val="101010"/>
          <w:sz w:val="24"/>
          <w:szCs w:val="24"/>
          <w:u w:color="101010"/>
        </w:rPr>
        <w:tab/>
      </w:r>
      <w:r w:rsidRPr="008F044A">
        <w:rPr>
          <w:rFonts w:ascii="Times New Roman" w:hAnsi="Times New Roman" w:cs="Times New Roman"/>
          <w:color w:val="101010"/>
          <w:sz w:val="24"/>
          <w:szCs w:val="24"/>
          <w:u w:color="101010"/>
        </w:rPr>
        <w:t xml:space="preserve">As informações constantes na Tabela 06, confirmam a situação de encerramento </w:t>
      </w:r>
      <w:r w:rsidR="006563D7">
        <w:rPr>
          <w:rFonts w:ascii="Times New Roman" w:hAnsi="Times New Roman" w:cs="Times New Roman"/>
          <w:color w:val="101010"/>
          <w:sz w:val="24"/>
          <w:szCs w:val="24"/>
          <w:u w:color="101010"/>
        </w:rPr>
        <w:t xml:space="preserve">dos casos, </w:t>
      </w:r>
      <w:r w:rsidRPr="008F044A">
        <w:rPr>
          <w:rFonts w:ascii="Times New Roman" w:hAnsi="Times New Roman" w:cs="Times New Roman"/>
          <w:color w:val="101010"/>
          <w:sz w:val="24"/>
          <w:szCs w:val="24"/>
          <w:u w:color="101010"/>
        </w:rPr>
        <w:t xml:space="preserve">onde observa-se que 09 casos foram encerrados por cura, 03 por abandono, 02 óbitos por tuberculose, 02 óbitos por outras causas e 02 casos são ignorados. </w:t>
      </w:r>
      <w:r w:rsidR="00545C0E">
        <w:rPr>
          <w:rFonts w:ascii="Times New Roman" w:hAnsi="Times New Roman" w:cs="Times New Roman"/>
          <w:color w:val="101010"/>
          <w:sz w:val="24"/>
          <w:szCs w:val="24"/>
          <w:u w:color="101010"/>
        </w:rPr>
        <w:t>Quanto ao encerramento dos casos, o</w:t>
      </w:r>
      <w:r w:rsidRPr="008F044A">
        <w:rPr>
          <w:rFonts w:ascii="Times New Roman" w:hAnsi="Times New Roman" w:cs="Times New Roman"/>
          <w:color w:val="101010"/>
          <w:sz w:val="24"/>
          <w:szCs w:val="24"/>
          <w:u w:color="101010"/>
        </w:rPr>
        <w:t xml:space="preserve">s dados </w:t>
      </w:r>
      <w:r w:rsidR="00545C0E">
        <w:rPr>
          <w:rFonts w:ascii="Times New Roman" w:hAnsi="Times New Roman" w:cs="Times New Roman"/>
          <w:color w:val="101010"/>
          <w:sz w:val="24"/>
          <w:szCs w:val="24"/>
          <w:u w:color="101010"/>
        </w:rPr>
        <w:t>confirmam</w:t>
      </w:r>
      <w:r w:rsidRPr="008F044A">
        <w:rPr>
          <w:rFonts w:ascii="Times New Roman" w:hAnsi="Times New Roman" w:cs="Times New Roman"/>
          <w:color w:val="101010"/>
          <w:sz w:val="24"/>
          <w:szCs w:val="24"/>
          <w:u w:color="101010"/>
        </w:rPr>
        <w:t xml:space="preserve"> que 50% se deu por cura após o tratamento, 16,7% abandonaram o tratamento e 11,2% foram a óbito pela doença.</w:t>
      </w:r>
      <w:r w:rsidRPr="008F044A">
        <w:rPr>
          <w:rFonts w:ascii="Times New Roman" w:hAnsi="Times New Roman" w:cs="Times New Roman"/>
          <w:color w:val="101010"/>
          <w:sz w:val="24"/>
          <w:szCs w:val="24"/>
          <w:u w:color="101010"/>
          <w:lang w:val="pt-BR"/>
        </w:rPr>
        <w:t xml:space="preserve"> </w:t>
      </w:r>
    </w:p>
    <w:p w14:paraId="3350DD52" w14:textId="0B9A071B" w:rsidR="00CC5DA2" w:rsidRDefault="00AC4EE3" w:rsidP="00966AE8">
      <w:pPr>
        <w:pStyle w:val="Padro"/>
        <w:tabs>
          <w:tab w:val="left" w:pos="567"/>
        </w:tabs>
        <w:spacing w:after="120" w:line="360" w:lineRule="auto"/>
        <w:jc w:val="both"/>
        <w:rPr>
          <w:rFonts w:ascii="Times New Roman" w:hAnsi="Times New Roman" w:cs="Times New Roman"/>
          <w:color w:val="101010"/>
          <w:sz w:val="24"/>
          <w:szCs w:val="24"/>
          <w:u w:color="101010"/>
          <w:lang w:val="pt-BR"/>
        </w:rPr>
      </w:pPr>
      <w:r w:rsidRPr="008F044A">
        <w:rPr>
          <w:rFonts w:ascii="Times New Roman" w:eastAsia="Arial" w:hAnsi="Times New Roman" w:cs="Times New Roman"/>
          <w:color w:val="101010"/>
          <w:sz w:val="24"/>
          <w:szCs w:val="24"/>
          <w:u w:color="101010"/>
          <w:lang w:val="pt-BR"/>
        </w:rPr>
        <w:tab/>
        <w:t>Com rela</w:t>
      </w:r>
      <w:r w:rsidRPr="008F044A">
        <w:rPr>
          <w:rFonts w:ascii="Times New Roman" w:hAnsi="Times New Roman" w:cs="Times New Roman"/>
          <w:color w:val="101010"/>
          <w:sz w:val="24"/>
          <w:szCs w:val="24"/>
          <w:u w:color="101010"/>
          <w:lang w:val="pt-BR"/>
        </w:rPr>
        <w:t xml:space="preserve">ção a mortalidade (Tabela 06), os óbitos concentraram-se no ano de 2015, no total de 04 óbitos, sendo 02 óbitos em decorrência da doença e 02 óbitos por outras causas. A partir desses dados, estima-se que a taxa de mortalidade </w:t>
      </w:r>
      <w:r w:rsidR="00E82EFE" w:rsidRPr="008F044A">
        <w:rPr>
          <w:rFonts w:ascii="Times New Roman" w:hAnsi="Times New Roman" w:cs="Times New Roman"/>
          <w:color w:val="101010"/>
          <w:sz w:val="24"/>
          <w:szCs w:val="24"/>
          <w:u w:color="101010"/>
          <w:lang w:val="pt-BR"/>
        </w:rPr>
        <w:t>foi em</w:t>
      </w:r>
      <w:r w:rsidR="00B23AAE" w:rsidRPr="008F044A">
        <w:rPr>
          <w:rFonts w:ascii="Times New Roman" w:hAnsi="Times New Roman" w:cs="Times New Roman"/>
          <w:color w:val="101010"/>
          <w:sz w:val="24"/>
          <w:szCs w:val="24"/>
          <w:u w:color="101010"/>
          <w:lang w:val="pt-BR"/>
        </w:rPr>
        <w:t xml:space="preserve"> torno de</w:t>
      </w:r>
      <w:r w:rsidRPr="008F044A">
        <w:rPr>
          <w:rFonts w:ascii="Times New Roman" w:hAnsi="Times New Roman" w:cs="Times New Roman"/>
          <w:color w:val="101010"/>
          <w:sz w:val="24"/>
          <w:szCs w:val="24"/>
          <w:u w:color="101010"/>
          <w:lang w:val="pt-BR"/>
        </w:rPr>
        <w:t xml:space="preserve"> 0,12.</w:t>
      </w:r>
    </w:p>
    <w:p w14:paraId="588C0078" w14:textId="0DFADB5B" w:rsidR="00E82EFE" w:rsidRPr="008F044A" w:rsidRDefault="00AC4EE3" w:rsidP="00966AE8">
      <w:pPr>
        <w:pStyle w:val="Padro"/>
        <w:jc w:val="both"/>
        <w:rPr>
          <w:rFonts w:ascii="Times New Roman" w:hAnsi="Times New Roman" w:cs="Times New Roman"/>
          <w:color w:val="101010"/>
          <w:sz w:val="24"/>
          <w:szCs w:val="24"/>
          <w:u w:color="101010"/>
        </w:rPr>
      </w:pPr>
      <w:r w:rsidRPr="008F044A">
        <w:rPr>
          <w:rFonts w:ascii="Times New Roman" w:hAnsi="Times New Roman" w:cs="Times New Roman"/>
          <w:b/>
          <w:bCs/>
          <w:color w:val="101010"/>
          <w:sz w:val="24"/>
          <w:szCs w:val="24"/>
          <w:u w:color="101010"/>
        </w:rPr>
        <w:t xml:space="preserve">Tabela 06: </w:t>
      </w:r>
      <w:r w:rsidRPr="008F044A">
        <w:rPr>
          <w:rFonts w:ascii="Times New Roman" w:hAnsi="Times New Roman" w:cs="Times New Roman"/>
          <w:color w:val="101010"/>
          <w:sz w:val="24"/>
          <w:szCs w:val="24"/>
          <w:u w:color="101010"/>
        </w:rPr>
        <w:t xml:space="preserve">Frequência por Situação de Encerramento dos casos de </w:t>
      </w:r>
      <w:r w:rsidR="00E82EFE" w:rsidRPr="008F044A">
        <w:rPr>
          <w:rFonts w:ascii="Times New Roman" w:hAnsi="Times New Roman" w:cs="Times New Roman"/>
          <w:color w:val="101010"/>
          <w:sz w:val="24"/>
          <w:szCs w:val="24"/>
          <w:u w:color="101010"/>
        </w:rPr>
        <w:t>Tuberculose notificados</w:t>
      </w:r>
      <w:r w:rsidRPr="008F044A">
        <w:rPr>
          <w:rFonts w:ascii="Times New Roman" w:hAnsi="Times New Roman" w:cs="Times New Roman"/>
          <w:color w:val="101010"/>
          <w:sz w:val="24"/>
          <w:szCs w:val="24"/>
          <w:u w:color="101010"/>
        </w:rPr>
        <w:t xml:space="preserve"> segundo ano diagnóstico na população em situação de rua no município de Rio Branco - Acre.</w:t>
      </w:r>
    </w:p>
    <w:tbl>
      <w:tblPr>
        <w:tblStyle w:val="TableNormal1"/>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2"/>
        <w:gridCol w:w="1209"/>
        <w:gridCol w:w="1049"/>
        <w:gridCol w:w="1388"/>
        <w:gridCol w:w="1665"/>
        <w:gridCol w:w="1611"/>
        <w:gridCol w:w="1192"/>
      </w:tblGrid>
      <w:tr w:rsidR="00CC5DA2" w:rsidRPr="00966AE8" w14:paraId="66A5DDD2" w14:textId="77777777" w:rsidTr="00837269">
        <w:trPr>
          <w:trHeight w:val="20"/>
          <w:jc w:val="center"/>
        </w:trPr>
        <w:tc>
          <w:tcPr>
            <w:tcW w:w="952"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0FC5E6AA" w14:textId="77777777" w:rsidR="00CC5DA2" w:rsidRPr="00966AE8" w:rsidRDefault="00AC4EE3" w:rsidP="00966AE8">
            <w:pPr>
              <w:pStyle w:val="EstilodeTabela2"/>
              <w:rPr>
                <w:rFonts w:ascii="Times New Roman" w:hAnsi="Times New Roman" w:cs="Times New Roman"/>
                <w:sz w:val="22"/>
                <w:szCs w:val="24"/>
              </w:rPr>
            </w:pPr>
            <w:r w:rsidRPr="00966AE8">
              <w:rPr>
                <w:rFonts w:ascii="Times New Roman" w:hAnsi="Times New Roman" w:cs="Times New Roman"/>
                <w:b/>
                <w:bCs/>
                <w:sz w:val="22"/>
                <w:szCs w:val="24"/>
              </w:rPr>
              <w:t>Ano</w:t>
            </w:r>
          </w:p>
        </w:tc>
        <w:tc>
          <w:tcPr>
            <w:tcW w:w="1209"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362EB1F2" w14:textId="77777777" w:rsidR="00CC5DA2" w:rsidRPr="00966AE8" w:rsidRDefault="00AC4EE3" w:rsidP="00966AE8">
            <w:pPr>
              <w:pStyle w:val="EstilodeTabela2"/>
              <w:rPr>
                <w:rFonts w:ascii="Times New Roman" w:hAnsi="Times New Roman" w:cs="Times New Roman"/>
                <w:sz w:val="22"/>
                <w:szCs w:val="24"/>
              </w:rPr>
            </w:pPr>
            <w:r w:rsidRPr="00966AE8">
              <w:rPr>
                <w:rFonts w:ascii="Times New Roman" w:hAnsi="Times New Roman" w:cs="Times New Roman"/>
                <w:b/>
                <w:bCs/>
                <w:sz w:val="22"/>
                <w:szCs w:val="24"/>
              </w:rPr>
              <w:t>Ign/Branco</w:t>
            </w:r>
            <w:r w:rsidRPr="00966AE8">
              <w:rPr>
                <w:rFonts w:ascii="Times New Roman" w:hAnsi="Times New Roman" w:cs="Times New Roman"/>
                <w:b/>
                <w:bCs/>
                <w:sz w:val="22"/>
                <w:szCs w:val="24"/>
                <w:vertAlign w:val="superscript"/>
              </w:rPr>
              <w:t>1</w:t>
            </w:r>
          </w:p>
        </w:tc>
        <w:tc>
          <w:tcPr>
            <w:tcW w:w="1049"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386D4E82" w14:textId="77777777" w:rsidR="00CC5DA2" w:rsidRPr="00966AE8" w:rsidRDefault="00AC4EE3" w:rsidP="00966AE8">
            <w:pPr>
              <w:pStyle w:val="EstilodeTabela2"/>
              <w:rPr>
                <w:rFonts w:ascii="Times New Roman" w:hAnsi="Times New Roman" w:cs="Times New Roman"/>
                <w:sz w:val="22"/>
                <w:szCs w:val="24"/>
              </w:rPr>
            </w:pPr>
            <w:r w:rsidRPr="00966AE8">
              <w:rPr>
                <w:rFonts w:ascii="Times New Roman" w:hAnsi="Times New Roman" w:cs="Times New Roman"/>
                <w:b/>
                <w:bCs/>
                <w:sz w:val="22"/>
                <w:szCs w:val="24"/>
              </w:rPr>
              <w:t>Cura</w:t>
            </w:r>
            <w:r w:rsidRPr="00966AE8">
              <w:rPr>
                <w:rFonts w:ascii="Times New Roman" w:hAnsi="Times New Roman" w:cs="Times New Roman"/>
                <w:b/>
                <w:bCs/>
                <w:sz w:val="22"/>
                <w:szCs w:val="24"/>
                <w:vertAlign w:val="superscript"/>
              </w:rPr>
              <w:t>2</w:t>
            </w:r>
          </w:p>
        </w:tc>
        <w:tc>
          <w:tcPr>
            <w:tcW w:w="1388"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5469908A" w14:textId="77777777" w:rsidR="00CC5DA2" w:rsidRPr="00966AE8" w:rsidRDefault="00AC4EE3" w:rsidP="00966AE8">
            <w:pPr>
              <w:pStyle w:val="EstilodeTabela2"/>
              <w:rPr>
                <w:rFonts w:ascii="Times New Roman" w:hAnsi="Times New Roman" w:cs="Times New Roman"/>
                <w:sz w:val="22"/>
                <w:szCs w:val="24"/>
              </w:rPr>
            </w:pPr>
            <w:r w:rsidRPr="00966AE8">
              <w:rPr>
                <w:rFonts w:ascii="Times New Roman" w:hAnsi="Times New Roman" w:cs="Times New Roman"/>
                <w:b/>
                <w:bCs/>
                <w:sz w:val="22"/>
                <w:szCs w:val="24"/>
              </w:rPr>
              <w:t>Abandono</w:t>
            </w:r>
            <w:r w:rsidRPr="00966AE8">
              <w:rPr>
                <w:rFonts w:ascii="Times New Roman" w:hAnsi="Times New Roman" w:cs="Times New Roman"/>
                <w:b/>
                <w:bCs/>
                <w:sz w:val="22"/>
                <w:szCs w:val="24"/>
                <w:vertAlign w:val="superscript"/>
              </w:rPr>
              <w:t>3</w:t>
            </w:r>
          </w:p>
        </w:tc>
        <w:tc>
          <w:tcPr>
            <w:tcW w:w="1665"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70DAEAA0" w14:textId="77777777" w:rsidR="00CC5DA2" w:rsidRPr="00966AE8" w:rsidRDefault="00AC4EE3" w:rsidP="00966AE8">
            <w:pPr>
              <w:pStyle w:val="EstilodeTabela2"/>
              <w:rPr>
                <w:rFonts w:ascii="Times New Roman" w:hAnsi="Times New Roman" w:cs="Times New Roman"/>
                <w:sz w:val="22"/>
                <w:szCs w:val="24"/>
              </w:rPr>
            </w:pPr>
            <w:r w:rsidRPr="00966AE8">
              <w:rPr>
                <w:rFonts w:ascii="Times New Roman" w:hAnsi="Times New Roman" w:cs="Times New Roman"/>
                <w:b/>
                <w:bCs/>
                <w:sz w:val="22"/>
                <w:szCs w:val="24"/>
              </w:rPr>
              <w:t>Óbito por TB</w:t>
            </w:r>
            <w:r w:rsidRPr="00966AE8">
              <w:rPr>
                <w:rFonts w:ascii="Times New Roman" w:hAnsi="Times New Roman" w:cs="Times New Roman"/>
                <w:b/>
                <w:bCs/>
                <w:sz w:val="22"/>
                <w:szCs w:val="24"/>
                <w:vertAlign w:val="superscript"/>
              </w:rPr>
              <w:t>3</w:t>
            </w:r>
          </w:p>
        </w:tc>
        <w:tc>
          <w:tcPr>
            <w:tcW w:w="1611"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1967FCEE" w14:textId="77777777" w:rsidR="00CC5DA2" w:rsidRPr="00966AE8" w:rsidRDefault="00AC4EE3" w:rsidP="00966AE8">
            <w:pPr>
              <w:pStyle w:val="EstilodeTabela2"/>
              <w:rPr>
                <w:rFonts w:ascii="Times New Roman" w:hAnsi="Times New Roman" w:cs="Times New Roman"/>
                <w:sz w:val="22"/>
                <w:szCs w:val="24"/>
              </w:rPr>
            </w:pPr>
            <w:r w:rsidRPr="00966AE8">
              <w:rPr>
                <w:rFonts w:ascii="Times New Roman" w:hAnsi="Times New Roman" w:cs="Times New Roman"/>
                <w:b/>
                <w:bCs/>
                <w:sz w:val="22"/>
                <w:szCs w:val="24"/>
              </w:rPr>
              <w:t>Óbito por outras causas</w:t>
            </w:r>
            <w:r w:rsidRPr="00966AE8">
              <w:rPr>
                <w:rFonts w:ascii="Times New Roman" w:hAnsi="Times New Roman" w:cs="Times New Roman"/>
                <w:b/>
                <w:bCs/>
                <w:sz w:val="22"/>
                <w:szCs w:val="24"/>
                <w:vertAlign w:val="superscript"/>
              </w:rPr>
              <w:t>4</w:t>
            </w:r>
          </w:p>
        </w:tc>
        <w:tc>
          <w:tcPr>
            <w:tcW w:w="1192" w:type="dxa"/>
            <w:tcBorders>
              <w:top w:val="single" w:sz="4" w:space="0" w:color="000000"/>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455EF33A" w14:textId="77777777" w:rsidR="00CC5DA2" w:rsidRPr="00966AE8" w:rsidRDefault="00AC4EE3" w:rsidP="00966AE8">
            <w:pPr>
              <w:pStyle w:val="EstilodeTabela2"/>
              <w:rPr>
                <w:rFonts w:ascii="Times New Roman" w:hAnsi="Times New Roman" w:cs="Times New Roman"/>
                <w:sz w:val="22"/>
                <w:szCs w:val="24"/>
              </w:rPr>
            </w:pPr>
            <w:r w:rsidRPr="00966AE8">
              <w:rPr>
                <w:rFonts w:ascii="Times New Roman" w:hAnsi="Times New Roman" w:cs="Times New Roman"/>
                <w:b/>
                <w:bCs/>
                <w:sz w:val="22"/>
                <w:szCs w:val="24"/>
              </w:rPr>
              <w:t>Total</w:t>
            </w:r>
          </w:p>
        </w:tc>
      </w:tr>
      <w:tr w:rsidR="00CC5DA2" w:rsidRPr="00966AE8" w14:paraId="30C2E8B6" w14:textId="77777777" w:rsidTr="00837269">
        <w:trPr>
          <w:trHeight w:val="20"/>
          <w:jc w:val="center"/>
        </w:trPr>
        <w:tc>
          <w:tcPr>
            <w:tcW w:w="952"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43BB4C2"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2014</w:t>
            </w:r>
          </w:p>
        </w:tc>
        <w:tc>
          <w:tcPr>
            <w:tcW w:w="1209"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192266F"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0</w:t>
            </w:r>
          </w:p>
        </w:tc>
        <w:tc>
          <w:tcPr>
            <w:tcW w:w="1049"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ED92D64"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2</w:t>
            </w:r>
          </w:p>
        </w:tc>
        <w:tc>
          <w:tcPr>
            <w:tcW w:w="1388"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4CAF3097"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1</w:t>
            </w:r>
          </w:p>
        </w:tc>
        <w:tc>
          <w:tcPr>
            <w:tcW w:w="1665"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7E7FF4C"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0</w:t>
            </w:r>
          </w:p>
        </w:tc>
        <w:tc>
          <w:tcPr>
            <w:tcW w:w="1611"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1A39FCC6"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0</w:t>
            </w:r>
          </w:p>
        </w:tc>
        <w:tc>
          <w:tcPr>
            <w:tcW w:w="1192" w:type="dxa"/>
            <w:tcBorders>
              <w:top w:val="single" w:sz="4" w:space="0" w:color="000000"/>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3DA2FCA4"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3</w:t>
            </w:r>
          </w:p>
        </w:tc>
      </w:tr>
      <w:tr w:rsidR="00CC5DA2" w:rsidRPr="00966AE8" w14:paraId="0D62BBE1" w14:textId="77777777" w:rsidTr="00837269">
        <w:trPr>
          <w:trHeight w:val="20"/>
          <w:jc w:val="center"/>
        </w:trPr>
        <w:tc>
          <w:tcPr>
            <w:tcW w:w="952"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40664C62"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2015</w:t>
            </w:r>
          </w:p>
        </w:tc>
        <w:tc>
          <w:tcPr>
            <w:tcW w:w="1209"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2F8D2345"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0</w:t>
            </w:r>
          </w:p>
        </w:tc>
        <w:tc>
          <w:tcPr>
            <w:tcW w:w="1049"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48ED579"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3</w:t>
            </w:r>
          </w:p>
        </w:tc>
        <w:tc>
          <w:tcPr>
            <w:tcW w:w="1388"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06A060C5"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1</w:t>
            </w:r>
          </w:p>
        </w:tc>
        <w:tc>
          <w:tcPr>
            <w:tcW w:w="1665"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51AD28ED"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2</w:t>
            </w:r>
          </w:p>
        </w:tc>
        <w:tc>
          <w:tcPr>
            <w:tcW w:w="1611"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B07F13F"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2</w:t>
            </w:r>
          </w:p>
        </w:tc>
        <w:tc>
          <w:tcPr>
            <w:tcW w:w="1192" w:type="dxa"/>
            <w:tcBorders>
              <w:top w:val="single" w:sz="2" w:space="0" w:color="FEFEFE"/>
              <w:left w:val="single" w:sz="2" w:space="0" w:color="FEFEFE"/>
              <w:bottom w:val="single" w:sz="2" w:space="0" w:color="FEFEFE"/>
              <w:right w:val="single" w:sz="2" w:space="0" w:color="FEFEFE"/>
            </w:tcBorders>
            <w:shd w:val="clear" w:color="auto" w:fill="auto"/>
            <w:tcMar>
              <w:top w:w="80" w:type="dxa"/>
              <w:left w:w="80" w:type="dxa"/>
              <w:bottom w:w="80" w:type="dxa"/>
              <w:right w:w="80" w:type="dxa"/>
            </w:tcMar>
          </w:tcPr>
          <w:p w14:paraId="7ABF0654"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8</w:t>
            </w:r>
          </w:p>
        </w:tc>
      </w:tr>
      <w:tr w:rsidR="00CC5DA2" w:rsidRPr="00966AE8" w14:paraId="60388738" w14:textId="77777777" w:rsidTr="00837269">
        <w:trPr>
          <w:trHeight w:val="20"/>
          <w:jc w:val="center"/>
        </w:trPr>
        <w:tc>
          <w:tcPr>
            <w:tcW w:w="952"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1FCE67DA"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2016</w:t>
            </w:r>
          </w:p>
        </w:tc>
        <w:tc>
          <w:tcPr>
            <w:tcW w:w="1209"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4C72EA1D"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2</w:t>
            </w:r>
          </w:p>
        </w:tc>
        <w:tc>
          <w:tcPr>
            <w:tcW w:w="1049"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6F8C4528"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4</w:t>
            </w:r>
          </w:p>
        </w:tc>
        <w:tc>
          <w:tcPr>
            <w:tcW w:w="1388"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7345FB93"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1</w:t>
            </w:r>
          </w:p>
        </w:tc>
        <w:tc>
          <w:tcPr>
            <w:tcW w:w="1665"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5ED133E8"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0</w:t>
            </w:r>
          </w:p>
        </w:tc>
        <w:tc>
          <w:tcPr>
            <w:tcW w:w="1611"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1AC12EB7"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sz w:val="22"/>
                <w:szCs w:val="24"/>
              </w:rPr>
              <w:t>0</w:t>
            </w:r>
          </w:p>
        </w:tc>
        <w:tc>
          <w:tcPr>
            <w:tcW w:w="1192" w:type="dxa"/>
            <w:tcBorders>
              <w:top w:val="single" w:sz="2" w:space="0" w:color="FEFEFE"/>
              <w:left w:val="single" w:sz="2" w:space="0" w:color="FEFEFE"/>
              <w:bottom w:val="single" w:sz="4" w:space="0" w:color="FEFEFE"/>
              <w:right w:val="single" w:sz="2" w:space="0" w:color="FEFEFE"/>
            </w:tcBorders>
            <w:shd w:val="clear" w:color="auto" w:fill="auto"/>
            <w:tcMar>
              <w:top w:w="80" w:type="dxa"/>
              <w:left w:w="80" w:type="dxa"/>
              <w:bottom w:w="80" w:type="dxa"/>
              <w:right w:w="80" w:type="dxa"/>
            </w:tcMar>
          </w:tcPr>
          <w:p w14:paraId="0029D762"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7</w:t>
            </w:r>
          </w:p>
        </w:tc>
      </w:tr>
      <w:tr w:rsidR="00CC5DA2" w:rsidRPr="00966AE8" w14:paraId="7F693CC9" w14:textId="77777777" w:rsidTr="00837269">
        <w:trPr>
          <w:trHeight w:val="20"/>
          <w:jc w:val="center"/>
        </w:trPr>
        <w:tc>
          <w:tcPr>
            <w:tcW w:w="952" w:type="dxa"/>
            <w:tcBorders>
              <w:top w:val="single" w:sz="4" w:space="0" w:color="FEFEFE"/>
              <w:left w:val="single" w:sz="4" w:space="0" w:color="FEFEFE"/>
              <w:bottom w:val="single" w:sz="4" w:space="0" w:color="000000"/>
              <w:right w:val="single" w:sz="2" w:space="0" w:color="FEFEFE"/>
            </w:tcBorders>
            <w:shd w:val="clear" w:color="auto" w:fill="auto"/>
            <w:tcMar>
              <w:top w:w="80" w:type="dxa"/>
              <w:left w:w="80" w:type="dxa"/>
              <w:bottom w:w="80" w:type="dxa"/>
              <w:right w:w="80" w:type="dxa"/>
            </w:tcMar>
          </w:tcPr>
          <w:p w14:paraId="73A84729"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Total</w:t>
            </w:r>
          </w:p>
        </w:tc>
        <w:tc>
          <w:tcPr>
            <w:tcW w:w="1209"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19BED3A0"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2</w:t>
            </w:r>
          </w:p>
        </w:tc>
        <w:tc>
          <w:tcPr>
            <w:tcW w:w="1049"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48C971F9"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9</w:t>
            </w:r>
          </w:p>
        </w:tc>
        <w:tc>
          <w:tcPr>
            <w:tcW w:w="1388"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732636EB"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3</w:t>
            </w:r>
          </w:p>
        </w:tc>
        <w:tc>
          <w:tcPr>
            <w:tcW w:w="1665"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1C15D0EE"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2</w:t>
            </w:r>
          </w:p>
        </w:tc>
        <w:tc>
          <w:tcPr>
            <w:tcW w:w="1611" w:type="dxa"/>
            <w:tcBorders>
              <w:top w:val="single" w:sz="4" w:space="0" w:color="FEFEFE"/>
              <w:left w:val="single" w:sz="2" w:space="0" w:color="FEFEFE"/>
              <w:bottom w:val="single" w:sz="4" w:space="0" w:color="000000"/>
              <w:right w:val="single" w:sz="2" w:space="0" w:color="FEFEFE"/>
            </w:tcBorders>
            <w:shd w:val="clear" w:color="auto" w:fill="auto"/>
            <w:tcMar>
              <w:top w:w="80" w:type="dxa"/>
              <w:left w:w="80" w:type="dxa"/>
              <w:bottom w:w="80" w:type="dxa"/>
              <w:right w:w="80" w:type="dxa"/>
            </w:tcMar>
          </w:tcPr>
          <w:p w14:paraId="0BFD022C"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2</w:t>
            </w:r>
          </w:p>
        </w:tc>
        <w:tc>
          <w:tcPr>
            <w:tcW w:w="1192" w:type="dxa"/>
            <w:tcBorders>
              <w:top w:val="single" w:sz="4" w:space="0" w:color="FEFEFE"/>
              <w:left w:val="single" w:sz="2" w:space="0" w:color="FEFEFE"/>
              <w:bottom w:val="single" w:sz="4" w:space="0" w:color="000000"/>
              <w:right w:val="single" w:sz="4" w:space="0" w:color="FEFEFE"/>
            </w:tcBorders>
            <w:shd w:val="clear" w:color="auto" w:fill="auto"/>
            <w:tcMar>
              <w:top w:w="80" w:type="dxa"/>
              <w:left w:w="80" w:type="dxa"/>
              <w:bottom w:w="80" w:type="dxa"/>
              <w:right w:w="80" w:type="dxa"/>
            </w:tcMar>
          </w:tcPr>
          <w:p w14:paraId="0448FEF2" w14:textId="77777777" w:rsidR="00CC5DA2" w:rsidRPr="00966AE8" w:rsidRDefault="00AC4EE3" w:rsidP="00987095">
            <w:pPr>
              <w:pStyle w:val="EstilodeTabela2"/>
              <w:spacing w:line="360" w:lineRule="auto"/>
              <w:rPr>
                <w:rFonts w:ascii="Times New Roman" w:hAnsi="Times New Roman" w:cs="Times New Roman"/>
                <w:sz w:val="22"/>
                <w:szCs w:val="24"/>
              </w:rPr>
            </w:pPr>
            <w:r w:rsidRPr="00966AE8">
              <w:rPr>
                <w:rFonts w:ascii="Times New Roman" w:hAnsi="Times New Roman" w:cs="Times New Roman"/>
                <w:b/>
                <w:bCs/>
                <w:sz w:val="22"/>
                <w:szCs w:val="24"/>
              </w:rPr>
              <w:t>18</w:t>
            </w:r>
          </w:p>
        </w:tc>
      </w:tr>
    </w:tbl>
    <w:p w14:paraId="3A40CCAD" w14:textId="7D64C1AD" w:rsidR="00CC5DA2" w:rsidRPr="00966AE8" w:rsidRDefault="00AC4EE3" w:rsidP="00966AE8">
      <w:pPr>
        <w:pStyle w:val="Padro"/>
        <w:tabs>
          <w:tab w:val="left" w:pos="6173"/>
        </w:tabs>
        <w:jc w:val="both"/>
        <w:rPr>
          <w:rFonts w:ascii="Times New Roman" w:eastAsia="Arial" w:hAnsi="Times New Roman" w:cs="Times New Roman"/>
          <w:color w:val="101010"/>
          <w:szCs w:val="24"/>
          <w:u w:color="101010"/>
        </w:rPr>
      </w:pPr>
      <w:r w:rsidRPr="00966AE8">
        <w:rPr>
          <w:rFonts w:ascii="Times New Roman" w:hAnsi="Times New Roman" w:cs="Times New Roman"/>
          <w:color w:val="101010"/>
          <w:szCs w:val="24"/>
          <w:u w:color="101010"/>
        </w:rPr>
        <w:t>(</w:t>
      </w:r>
      <w:r w:rsidRPr="00966AE8">
        <w:rPr>
          <w:rFonts w:ascii="Times New Roman" w:hAnsi="Times New Roman" w:cs="Times New Roman"/>
          <w:color w:val="101010"/>
          <w:szCs w:val="24"/>
          <w:u w:color="101010"/>
          <w:vertAlign w:val="superscript"/>
        </w:rPr>
        <w:t>1</w:t>
      </w:r>
      <w:r w:rsidRPr="00966AE8">
        <w:rPr>
          <w:rFonts w:ascii="Times New Roman" w:hAnsi="Times New Roman" w:cs="Times New Roman"/>
          <w:color w:val="101010"/>
          <w:szCs w:val="24"/>
          <w:u w:color="101010"/>
        </w:rPr>
        <w:t>) Ign/Branco; (</w:t>
      </w:r>
      <w:r w:rsidRPr="00966AE8">
        <w:rPr>
          <w:rFonts w:ascii="Times New Roman" w:hAnsi="Times New Roman" w:cs="Times New Roman"/>
          <w:color w:val="101010"/>
          <w:szCs w:val="24"/>
          <w:u w:color="101010"/>
          <w:vertAlign w:val="superscript"/>
        </w:rPr>
        <w:t>2</w:t>
      </w:r>
      <w:r w:rsidRPr="00966AE8">
        <w:rPr>
          <w:rFonts w:ascii="Times New Roman" w:hAnsi="Times New Roman" w:cs="Times New Roman"/>
          <w:color w:val="101010"/>
          <w:szCs w:val="24"/>
          <w:u w:color="101010"/>
        </w:rPr>
        <w:t>) Cura confirmada após tratamento.</w:t>
      </w:r>
      <w:r w:rsidR="00966AE8" w:rsidRPr="00966AE8">
        <w:rPr>
          <w:rFonts w:ascii="Times New Roman" w:hAnsi="Times New Roman" w:cs="Times New Roman"/>
          <w:color w:val="101010"/>
          <w:szCs w:val="24"/>
          <w:u w:color="101010"/>
        </w:rPr>
        <w:tab/>
      </w:r>
    </w:p>
    <w:p w14:paraId="62F8D92B" w14:textId="77777777" w:rsidR="00CC5DA2" w:rsidRPr="00966AE8" w:rsidRDefault="00AC4EE3" w:rsidP="00966AE8">
      <w:pPr>
        <w:pStyle w:val="Padro"/>
        <w:spacing w:after="100"/>
        <w:jc w:val="both"/>
        <w:rPr>
          <w:rFonts w:ascii="Times New Roman" w:eastAsia="Arial" w:hAnsi="Times New Roman" w:cs="Times New Roman"/>
          <w:szCs w:val="24"/>
          <w:u w:color="101010"/>
        </w:rPr>
      </w:pPr>
      <w:r w:rsidRPr="00966AE8">
        <w:rPr>
          <w:rFonts w:ascii="Times New Roman" w:hAnsi="Times New Roman" w:cs="Times New Roman"/>
          <w:color w:val="101010"/>
          <w:szCs w:val="24"/>
          <w:u w:color="101010"/>
        </w:rPr>
        <w:t>(</w:t>
      </w:r>
      <w:r w:rsidRPr="00966AE8">
        <w:rPr>
          <w:rFonts w:ascii="Times New Roman" w:hAnsi="Times New Roman" w:cs="Times New Roman"/>
          <w:color w:val="101010"/>
          <w:szCs w:val="24"/>
          <w:u w:color="101010"/>
          <w:vertAlign w:val="superscript"/>
        </w:rPr>
        <w:t>3</w:t>
      </w:r>
      <w:r w:rsidRPr="00966AE8">
        <w:rPr>
          <w:rFonts w:ascii="Times New Roman" w:hAnsi="Times New Roman" w:cs="Times New Roman"/>
          <w:color w:val="101010"/>
          <w:szCs w:val="24"/>
          <w:u w:color="101010"/>
        </w:rPr>
        <w:t>) Abandono do tratamento; (</w:t>
      </w:r>
      <w:r w:rsidRPr="00966AE8">
        <w:rPr>
          <w:rFonts w:ascii="Times New Roman" w:hAnsi="Times New Roman" w:cs="Times New Roman"/>
          <w:color w:val="101010"/>
          <w:szCs w:val="24"/>
          <w:u w:color="101010"/>
          <w:vertAlign w:val="superscript"/>
        </w:rPr>
        <w:t>4</w:t>
      </w:r>
      <w:r w:rsidRPr="00966AE8">
        <w:rPr>
          <w:rFonts w:ascii="Times New Roman" w:hAnsi="Times New Roman" w:cs="Times New Roman"/>
          <w:color w:val="101010"/>
          <w:szCs w:val="24"/>
          <w:u w:color="101010"/>
        </w:rPr>
        <w:t>) óbito decorrente do agravo; (</w:t>
      </w:r>
      <w:r w:rsidRPr="00966AE8">
        <w:rPr>
          <w:rFonts w:ascii="Times New Roman" w:hAnsi="Times New Roman" w:cs="Times New Roman"/>
          <w:color w:val="101010"/>
          <w:szCs w:val="24"/>
          <w:u w:color="101010"/>
          <w:vertAlign w:val="superscript"/>
        </w:rPr>
        <w:t>5</w:t>
      </w:r>
      <w:r w:rsidRPr="00966AE8">
        <w:rPr>
          <w:rFonts w:ascii="Times New Roman" w:hAnsi="Times New Roman" w:cs="Times New Roman"/>
          <w:color w:val="101010"/>
          <w:szCs w:val="24"/>
          <w:u w:color="101010"/>
        </w:rPr>
        <w:t xml:space="preserve">) óbito decorrente de outras </w:t>
      </w:r>
      <w:r w:rsidRPr="00966AE8">
        <w:rPr>
          <w:rFonts w:ascii="Times New Roman" w:hAnsi="Times New Roman" w:cs="Times New Roman"/>
          <w:szCs w:val="24"/>
          <w:u w:color="101010"/>
        </w:rPr>
        <w:t>causas.</w:t>
      </w:r>
    </w:p>
    <w:p w14:paraId="26FBF0F3" w14:textId="4D825BEF" w:rsidR="00CC5DA2" w:rsidRPr="00545C0E" w:rsidRDefault="00AC4EE3" w:rsidP="00987095">
      <w:pPr>
        <w:pStyle w:val="Padro"/>
        <w:spacing w:line="360" w:lineRule="auto"/>
        <w:jc w:val="both"/>
        <w:rPr>
          <w:rFonts w:ascii="Times New Roman" w:eastAsia="Arial" w:hAnsi="Times New Roman" w:cs="Times New Roman"/>
          <w:b/>
          <w:bCs/>
          <w:color w:val="101010"/>
          <w:szCs w:val="24"/>
          <w:u w:color="101010"/>
        </w:rPr>
      </w:pPr>
      <w:r w:rsidRPr="00966AE8">
        <w:rPr>
          <w:rFonts w:ascii="Times New Roman" w:hAnsi="Times New Roman" w:cs="Times New Roman"/>
          <w:b/>
          <w:bCs/>
          <w:szCs w:val="24"/>
          <w:u w:color="101010"/>
        </w:rPr>
        <w:t>Fonte:</w:t>
      </w:r>
      <w:r w:rsidRPr="00966AE8">
        <w:rPr>
          <w:rFonts w:ascii="Times New Roman" w:hAnsi="Times New Roman" w:cs="Times New Roman"/>
          <w:szCs w:val="24"/>
          <w:u w:color="101010"/>
        </w:rPr>
        <w:t xml:space="preserve"> SinanNET/</w:t>
      </w:r>
      <w:r w:rsidRPr="00966AE8">
        <w:rPr>
          <w:rFonts w:ascii="Times New Roman" w:hAnsi="Times New Roman" w:cs="Times New Roman"/>
          <w:szCs w:val="24"/>
          <w:u w:color="FF2C21"/>
        </w:rPr>
        <w:t>SEMSA (</w:t>
      </w:r>
      <w:r w:rsidRPr="00966AE8">
        <w:rPr>
          <w:rFonts w:ascii="Times New Roman" w:hAnsi="Times New Roman" w:cs="Times New Roman"/>
          <w:szCs w:val="24"/>
          <w:u w:color="101010"/>
        </w:rPr>
        <w:t>2017).</w:t>
      </w:r>
    </w:p>
    <w:p w14:paraId="2A575F70" w14:textId="57BFC705" w:rsidR="00CC5DA2" w:rsidRPr="008F044A" w:rsidRDefault="00AC4EE3" w:rsidP="009E4AAF">
      <w:pPr>
        <w:pStyle w:val="Padro"/>
        <w:spacing w:after="100" w:line="360" w:lineRule="auto"/>
        <w:jc w:val="both"/>
        <w:rPr>
          <w:rFonts w:ascii="Times New Roman" w:eastAsia="Arial" w:hAnsi="Times New Roman" w:cs="Times New Roman"/>
          <w:b/>
          <w:bCs/>
          <w:color w:val="101010"/>
          <w:sz w:val="24"/>
          <w:szCs w:val="24"/>
          <w:u w:color="101010"/>
        </w:rPr>
      </w:pPr>
      <w:r w:rsidRPr="008F044A">
        <w:rPr>
          <w:rFonts w:ascii="Times New Roman" w:eastAsia="Arial" w:hAnsi="Times New Roman" w:cs="Times New Roman"/>
          <w:b/>
          <w:bCs/>
          <w:color w:val="101010"/>
          <w:sz w:val="24"/>
          <w:szCs w:val="24"/>
          <w:u w:color="101010"/>
        </w:rPr>
        <w:lastRenderedPageBreak/>
        <w:tab/>
      </w:r>
      <w:r w:rsidRPr="008F044A">
        <w:rPr>
          <w:rFonts w:ascii="Times New Roman" w:hAnsi="Times New Roman" w:cs="Times New Roman"/>
          <w:color w:val="101010"/>
          <w:sz w:val="24"/>
          <w:szCs w:val="24"/>
          <w:u w:color="101010"/>
        </w:rPr>
        <w:t xml:space="preserve">Analisando a incidência </w:t>
      </w:r>
      <w:r w:rsidRPr="008F044A">
        <w:rPr>
          <w:rFonts w:ascii="Times New Roman" w:hAnsi="Times New Roman" w:cs="Times New Roman"/>
          <w:color w:val="101010"/>
          <w:sz w:val="24"/>
          <w:szCs w:val="24"/>
          <w:u w:color="101010"/>
          <w:lang w:val="pt-BR"/>
        </w:rPr>
        <w:t xml:space="preserve">da TB </w:t>
      </w:r>
      <w:r w:rsidRPr="008F044A">
        <w:rPr>
          <w:rFonts w:ascii="Times New Roman" w:hAnsi="Times New Roman" w:cs="Times New Roman"/>
          <w:color w:val="101010"/>
          <w:sz w:val="24"/>
          <w:szCs w:val="24"/>
          <w:u w:color="101010"/>
        </w:rPr>
        <w:t xml:space="preserve">na população em situação de rua em Rio Branco - Acre, tem-se que no ano de 2014 </w:t>
      </w:r>
      <w:r w:rsidRPr="008F044A">
        <w:rPr>
          <w:rFonts w:ascii="Times New Roman" w:hAnsi="Times New Roman" w:cs="Times New Roman"/>
          <w:color w:val="101010"/>
          <w:sz w:val="24"/>
          <w:szCs w:val="24"/>
          <w:u w:color="101010"/>
          <w:lang w:val="pt-BR"/>
        </w:rPr>
        <w:t xml:space="preserve">esse índice </w:t>
      </w:r>
      <w:r w:rsidRPr="008F044A">
        <w:rPr>
          <w:rFonts w:ascii="Times New Roman" w:hAnsi="Times New Roman" w:cs="Times New Roman"/>
          <w:color w:val="101010"/>
          <w:sz w:val="24"/>
          <w:szCs w:val="24"/>
          <w:u w:color="101010"/>
        </w:rPr>
        <w:t>foi de 701/100</w:t>
      </w:r>
      <w:r w:rsidRPr="008F044A">
        <w:rPr>
          <w:rFonts w:ascii="Times New Roman" w:hAnsi="Times New Roman" w:cs="Times New Roman"/>
          <w:color w:val="101010"/>
          <w:sz w:val="24"/>
          <w:szCs w:val="24"/>
          <w:u w:color="101010"/>
          <w:lang w:val="pt-BR"/>
        </w:rPr>
        <w:t xml:space="preserve"> mil </w:t>
      </w:r>
      <w:r w:rsidRPr="008F044A">
        <w:rPr>
          <w:rFonts w:ascii="Times New Roman" w:hAnsi="Times New Roman" w:cs="Times New Roman"/>
          <w:sz w:val="24"/>
          <w:szCs w:val="24"/>
        </w:rPr>
        <w:t>hab.</w:t>
      </w:r>
      <w:r w:rsidR="00E82EFE" w:rsidRPr="008F044A">
        <w:rPr>
          <w:rFonts w:ascii="Times New Roman" w:hAnsi="Times New Roman" w:cs="Times New Roman"/>
          <w:sz w:val="24"/>
          <w:szCs w:val="24"/>
        </w:rPr>
        <w:t>,</w:t>
      </w:r>
      <w:r w:rsidR="00E82EFE" w:rsidRPr="008F044A">
        <w:rPr>
          <w:rFonts w:ascii="Times New Roman" w:hAnsi="Times New Roman" w:cs="Times New Roman"/>
          <w:color w:val="101010"/>
          <w:sz w:val="24"/>
          <w:szCs w:val="24"/>
          <w:u w:color="101010"/>
        </w:rPr>
        <w:t xml:space="preserve"> 2000</w:t>
      </w:r>
      <w:r w:rsidRPr="008F044A">
        <w:rPr>
          <w:rFonts w:ascii="Times New Roman" w:hAnsi="Times New Roman" w:cs="Times New Roman"/>
          <w:color w:val="101010"/>
          <w:sz w:val="24"/>
          <w:szCs w:val="24"/>
          <w:u w:color="101010"/>
        </w:rPr>
        <w:t>/100</w:t>
      </w:r>
      <w:r w:rsidRPr="008F044A">
        <w:rPr>
          <w:rFonts w:ascii="Times New Roman" w:hAnsi="Times New Roman" w:cs="Times New Roman"/>
          <w:color w:val="101010"/>
          <w:sz w:val="24"/>
          <w:szCs w:val="24"/>
          <w:u w:color="101010"/>
          <w:lang w:val="pt-BR"/>
        </w:rPr>
        <w:t xml:space="preserve"> mil hab. </w:t>
      </w:r>
      <w:r w:rsidRPr="008F044A">
        <w:rPr>
          <w:rFonts w:ascii="Times New Roman" w:hAnsi="Times New Roman" w:cs="Times New Roman"/>
          <w:color w:val="101010"/>
          <w:sz w:val="24"/>
          <w:szCs w:val="24"/>
          <w:u w:color="101010"/>
        </w:rPr>
        <w:t>e 1661,1/100</w:t>
      </w:r>
      <w:r w:rsidRPr="008F044A">
        <w:rPr>
          <w:rFonts w:ascii="Times New Roman" w:hAnsi="Times New Roman" w:cs="Times New Roman"/>
          <w:color w:val="101010"/>
          <w:sz w:val="24"/>
          <w:szCs w:val="24"/>
          <w:u w:color="101010"/>
          <w:lang w:val="pt-BR"/>
        </w:rPr>
        <w:t xml:space="preserve"> mil</w:t>
      </w:r>
      <w:r w:rsidRPr="008F044A">
        <w:rPr>
          <w:rFonts w:ascii="Times New Roman" w:hAnsi="Times New Roman" w:cs="Times New Roman"/>
          <w:color w:val="101010"/>
          <w:sz w:val="24"/>
          <w:szCs w:val="24"/>
          <w:u w:color="101010"/>
        </w:rPr>
        <w:t xml:space="preserve"> hab.</w:t>
      </w:r>
      <w:r w:rsidRPr="008F044A">
        <w:rPr>
          <w:rFonts w:ascii="Times New Roman" w:hAnsi="Times New Roman" w:cs="Times New Roman"/>
          <w:color w:val="101010"/>
          <w:sz w:val="24"/>
          <w:szCs w:val="24"/>
          <w:u w:color="101010"/>
          <w:lang w:val="pt-BR"/>
        </w:rPr>
        <w:t>, no</w:t>
      </w:r>
      <w:r w:rsidR="00E82EFE" w:rsidRPr="008F044A">
        <w:rPr>
          <w:rFonts w:ascii="Times New Roman" w:hAnsi="Times New Roman" w:cs="Times New Roman"/>
          <w:color w:val="101010"/>
          <w:sz w:val="24"/>
          <w:szCs w:val="24"/>
          <w:u w:color="101010"/>
          <w:lang w:val="pt-BR"/>
        </w:rPr>
        <w:t>s</w:t>
      </w:r>
      <w:r w:rsidRPr="008F044A">
        <w:rPr>
          <w:rFonts w:ascii="Times New Roman" w:hAnsi="Times New Roman" w:cs="Times New Roman"/>
          <w:color w:val="101010"/>
          <w:sz w:val="24"/>
          <w:szCs w:val="24"/>
          <w:u w:color="101010"/>
          <w:lang w:val="pt-BR"/>
        </w:rPr>
        <w:t xml:space="preserve"> anos de 2015 e 2016 respectivamente.</w:t>
      </w:r>
    </w:p>
    <w:p w14:paraId="74F51843" w14:textId="6974627B" w:rsidR="00CC5DA2" w:rsidRPr="008F044A" w:rsidRDefault="00AC4EE3" w:rsidP="00966AE8">
      <w:pPr>
        <w:pStyle w:val="Padro"/>
        <w:jc w:val="both"/>
        <w:rPr>
          <w:rFonts w:ascii="Times New Roman" w:hAnsi="Times New Roman" w:cs="Times New Roman"/>
          <w:sz w:val="24"/>
          <w:szCs w:val="24"/>
        </w:rPr>
      </w:pPr>
      <w:r w:rsidRPr="008F044A">
        <w:rPr>
          <w:rFonts w:ascii="Times New Roman" w:hAnsi="Times New Roman" w:cs="Times New Roman"/>
          <w:b/>
          <w:bCs/>
          <w:color w:val="101010"/>
          <w:sz w:val="24"/>
          <w:szCs w:val="24"/>
          <w:u w:color="101010"/>
        </w:rPr>
        <w:t xml:space="preserve">Gráfico 01: </w:t>
      </w:r>
      <w:r w:rsidRPr="008F044A">
        <w:rPr>
          <w:rFonts w:ascii="Times New Roman" w:hAnsi="Times New Roman" w:cs="Times New Roman"/>
          <w:sz w:val="24"/>
          <w:szCs w:val="24"/>
        </w:rPr>
        <w:t>Incidência de Casos de Tuberculose/100</w:t>
      </w:r>
      <w:r w:rsidRPr="008F044A">
        <w:rPr>
          <w:rFonts w:ascii="Times New Roman" w:hAnsi="Times New Roman" w:cs="Times New Roman"/>
          <w:sz w:val="24"/>
          <w:szCs w:val="24"/>
          <w:lang w:val="pt-BR"/>
        </w:rPr>
        <w:t xml:space="preserve"> mil </w:t>
      </w:r>
      <w:r w:rsidRPr="008F044A">
        <w:rPr>
          <w:rFonts w:ascii="Times New Roman" w:hAnsi="Times New Roman" w:cs="Times New Roman"/>
          <w:sz w:val="24"/>
          <w:szCs w:val="24"/>
        </w:rPr>
        <w:t>hab. na População em Situação de Rua segundo ano diagnóstico no município de Rio Branco - Acre.</w:t>
      </w:r>
    </w:p>
    <w:p w14:paraId="32E93608" w14:textId="77777777" w:rsidR="00E82EFE" w:rsidRPr="008F044A" w:rsidRDefault="00E82EFE" w:rsidP="00987095">
      <w:pPr>
        <w:pStyle w:val="Padro"/>
        <w:spacing w:line="360" w:lineRule="auto"/>
        <w:jc w:val="both"/>
        <w:rPr>
          <w:rFonts w:ascii="Times New Roman" w:eastAsia="Arial" w:hAnsi="Times New Roman" w:cs="Times New Roman"/>
          <w:sz w:val="24"/>
          <w:szCs w:val="24"/>
        </w:rPr>
      </w:pPr>
    </w:p>
    <w:p w14:paraId="79B0B49A" w14:textId="650BE137" w:rsidR="00CC5DA2" w:rsidRPr="00966AE8" w:rsidRDefault="00E82EFE" w:rsidP="00837269">
      <w:pPr>
        <w:pStyle w:val="Padro"/>
        <w:tabs>
          <w:tab w:val="left" w:pos="1276"/>
        </w:tabs>
        <w:spacing w:after="200" w:line="360" w:lineRule="auto"/>
        <w:ind w:firstLine="1276"/>
        <w:jc w:val="left"/>
        <w:rPr>
          <w:rFonts w:ascii="Times New Roman" w:eastAsia="Arial" w:hAnsi="Times New Roman" w:cs="Times New Roman"/>
          <w:b/>
          <w:bCs/>
          <w:szCs w:val="24"/>
          <w:u w:color="101010"/>
        </w:rPr>
      </w:pPr>
      <w:r w:rsidRPr="008F044A">
        <w:rPr>
          <w:rFonts w:ascii="Times New Roman" w:hAnsi="Times New Roman" w:cs="Times New Roman"/>
          <w:noProof/>
          <w:sz w:val="24"/>
          <w:szCs w:val="24"/>
          <w:lang w:val="pt-BR"/>
        </w:rPr>
        <w:drawing>
          <wp:anchor distT="0" distB="0" distL="114300" distR="114300" simplePos="0" relativeHeight="251658240" behindDoc="0" locked="0" layoutInCell="1" allowOverlap="1" wp14:anchorId="22652525" wp14:editId="2FEE53A6">
            <wp:simplePos x="0" y="0"/>
            <wp:positionH relativeFrom="column">
              <wp:posOffset>771150</wp:posOffset>
            </wp:positionH>
            <wp:positionV relativeFrom="paragraph">
              <wp:posOffset>-2831</wp:posOffset>
            </wp:positionV>
            <wp:extent cx="4204800" cy="1872000"/>
            <wp:effectExtent l="0" t="0" r="12065" b="7620"/>
            <wp:wrapTopAndBottom/>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AC4EE3" w:rsidRPr="00966AE8">
        <w:rPr>
          <w:rFonts w:ascii="Times New Roman" w:hAnsi="Times New Roman" w:cs="Times New Roman"/>
          <w:b/>
          <w:bCs/>
          <w:szCs w:val="24"/>
          <w:u w:color="101010"/>
        </w:rPr>
        <w:t>Fonte:</w:t>
      </w:r>
      <w:r w:rsidR="00AC4EE3" w:rsidRPr="00966AE8">
        <w:rPr>
          <w:rFonts w:ascii="Times New Roman" w:hAnsi="Times New Roman" w:cs="Times New Roman"/>
          <w:szCs w:val="24"/>
          <w:u w:color="101010"/>
        </w:rPr>
        <w:t xml:space="preserve"> SinanNET/</w:t>
      </w:r>
      <w:r w:rsidR="00AC4EE3" w:rsidRPr="00966AE8">
        <w:rPr>
          <w:rFonts w:ascii="Times New Roman" w:hAnsi="Times New Roman" w:cs="Times New Roman"/>
          <w:szCs w:val="24"/>
          <w:u w:color="FF2C21"/>
        </w:rPr>
        <w:t>SEMSA (</w:t>
      </w:r>
      <w:r w:rsidR="00AC4EE3" w:rsidRPr="00966AE8">
        <w:rPr>
          <w:rFonts w:ascii="Times New Roman" w:hAnsi="Times New Roman" w:cs="Times New Roman"/>
          <w:szCs w:val="24"/>
          <w:u w:color="101010"/>
        </w:rPr>
        <w:t>2017).</w:t>
      </w:r>
    </w:p>
    <w:p w14:paraId="0B0D784D" w14:textId="7342EBD9" w:rsidR="00CC5DA2" w:rsidRPr="008F044A" w:rsidRDefault="00AC4EE3" w:rsidP="009E4AAF">
      <w:pPr>
        <w:pStyle w:val="Padro"/>
        <w:spacing w:after="120"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101010"/>
          <w:sz w:val="24"/>
          <w:szCs w:val="24"/>
          <w:u w:color="101010"/>
        </w:rPr>
        <w:tab/>
      </w:r>
      <w:r w:rsidR="00E95C0F">
        <w:rPr>
          <w:rFonts w:ascii="Times New Roman" w:hAnsi="Times New Roman" w:cs="Times New Roman"/>
          <w:color w:val="101010"/>
          <w:sz w:val="24"/>
          <w:szCs w:val="24"/>
          <w:u w:color="101010"/>
          <w:lang w:val="pt-BR"/>
        </w:rPr>
        <w:t>A</w:t>
      </w:r>
      <w:r w:rsidRPr="008F044A">
        <w:rPr>
          <w:rFonts w:ascii="Times New Roman" w:hAnsi="Times New Roman" w:cs="Times New Roman"/>
          <w:color w:val="101010"/>
          <w:sz w:val="24"/>
          <w:szCs w:val="24"/>
          <w:u w:color="101010"/>
        </w:rPr>
        <w:t xml:space="preserve"> prevalência</w:t>
      </w:r>
      <w:r w:rsidR="00E95C0F">
        <w:rPr>
          <w:rFonts w:ascii="Times New Roman" w:hAnsi="Times New Roman" w:cs="Times New Roman"/>
          <w:color w:val="101010"/>
          <w:sz w:val="24"/>
          <w:szCs w:val="24"/>
          <w:u w:color="101010"/>
          <w:lang w:val="pt-BR"/>
        </w:rPr>
        <w:t xml:space="preserve"> da TB na população em situação de rua</w:t>
      </w:r>
      <w:r w:rsidR="00E95C0F">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rPr>
        <w:t xml:space="preserve">foi de 1,1 no ano de 2014, </w:t>
      </w:r>
      <w:r w:rsidR="00E95C0F">
        <w:rPr>
          <w:rFonts w:ascii="Times New Roman" w:hAnsi="Times New Roman" w:cs="Times New Roman"/>
          <w:color w:val="101010"/>
          <w:sz w:val="24"/>
          <w:szCs w:val="24"/>
          <w:u w:color="101010"/>
        </w:rPr>
        <w:t>apresentando um aumento</w:t>
      </w:r>
      <w:r w:rsidRPr="008F044A">
        <w:rPr>
          <w:rFonts w:ascii="Times New Roman" w:hAnsi="Times New Roman" w:cs="Times New Roman"/>
          <w:color w:val="101010"/>
          <w:sz w:val="24"/>
          <w:szCs w:val="24"/>
          <w:u w:color="101010"/>
        </w:rPr>
        <w:t xml:space="preserve"> para 3,</w:t>
      </w:r>
      <w:r w:rsidR="00E95C0F" w:rsidRPr="008F044A">
        <w:rPr>
          <w:rFonts w:ascii="Times New Roman" w:hAnsi="Times New Roman" w:cs="Times New Roman"/>
          <w:color w:val="101010"/>
          <w:sz w:val="24"/>
          <w:szCs w:val="24"/>
          <w:u w:color="101010"/>
        </w:rPr>
        <w:t xml:space="preserve">2 </w:t>
      </w:r>
      <w:r w:rsidR="00E95C0F">
        <w:rPr>
          <w:rFonts w:ascii="Times New Roman" w:hAnsi="Times New Roman" w:cs="Times New Roman"/>
          <w:color w:val="101010"/>
          <w:sz w:val="24"/>
          <w:szCs w:val="24"/>
          <w:u w:color="101010"/>
        </w:rPr>
        <w:t>em 2015 e uma redução</w:t>
      </w:r>
      <w:r w:rsidRPr="008F044A">
        <w:rPr>
          <w:rFonts w:ascii="Times New Roman" w:hAnsi="Times New Roman" w:cs="Times New Roman"/>
          <w:color w:val="101010"/>
          <w:sz w:val="24"/>
          <w:szCs w:val="24"/>
          <w:u w:color="101010"/>
        </w:rPr>
        <w:t xml:space="preserve"> para 2,3</w:t>
      </w:r>
      <w:r w:rsidR="00E95C0F">
        <w:rPr>
          <w:rFonts w:ascii="Times New Roman" w:hAnsi="Times New Roman" w:cs="Times New Roman"/>
          <w:color w:val="101010"/>
          <w:sz w:val="24"/>
          <w:szCs w:val="24"/>
          <w:u w:color="101010"/>
        </w:rPr>
        <w:t xml:space="preserve"> em 2016</w:t>
      </w:r>
      <w:r w:rsidRPr="008F044A">
        <w:rPr>
          <w:rFonts w:ascii="Times New Roman" w:hAnsi="Times New Roman" w:cs="Times New Roman"/>
          <w:color w:val="101010"/>
          <w:sz w:val="24"/>
          <w:szCs w:val="24"/>
          <w:u w:color="101010"/>
        </w:rPr>
        <w:t xml:space="preserve">. É importante </w:t>
      </w:r>
      <w:r w:rsidRPr="008F044A">
        <w:rPr>
          <w:rFonts w:ascii="Times New Roman" w:hAnsi="Times New Roman" w:cs="Times New Roman"/>
          <w:color w:val="101010"/>
          <w:sz w:val="24"/>
          <w:szCs w:val="24"/>
          <w:u w:color="101010"/>
          <w:lang w:val="pt-BR"/>
        </w:rPr>
        <w:t>ressaltar</w:t>
      </w:r>
      <w:r w:rsidRPr="008F044A">
        <w:rPr>
          <w:rFonts w:ascii="Times New Roman" w:hAnsi="Times New Roman" w:cs="Times New Roman"/>
          <w:color w:val="101010"/>
          <w:sz w:val="24"/>
          <w:szCs w:val="24"/>
          <w:u w:color="101010"/>
        </w:rPr>
        <w:t xml:space="preserve"> que a população cadastrada nesse período, oscilou </w:t>
      </w:r>
      <w:r w:rsidR="00E95C0F">
        <w:rPr>
          <w:rFonts w:ascii="Times New Roman" w:hAnsi="Times New Roman" w:cs="Times New Roman"/>
          <w:color w:val="101010"/>
          <w:sz w:val="24"/>
          <w:szCs w:val="24"/>
          <w:u w:color="101010"/>
        </w:rPr>
        <w:t>no período analisado, sendo registrado um número de</w:t>
      </w:r>
      <w:r w:rsidRPr="008F044A">
        <w:rPr>
          <w:rFonts w:ascii="Times New Roman" w:hAnsi="Times New Roman" w:cs="Times New Roman"/>
          <w:color w:val="101010"/>
          <w:sz w:val="24"/>
          <w:szCs w:val="24"/>
          <w:u w:color="101010"/>
        </w:rPr>
        <w:t xml:space="preserve"> 285 pessoas no ano de 2014, 250</w:t>
      </w:r>
      <w:r w:rsidR="00E95C0F">
        <w:rPr>
          <w:rFonts w:ascii="Times New Roman" w:hAnsi="Times New Roman" w:cs="Times New Roman"/>
          <w:color w:val="101010"/>
          <w:sz w:val="24"/>
          <w:szCs w:val="24"/>
          <w:u w:color="101010"/>
        </w:rPr>
        <w:t xml:space="preserve"> pessoas em 2015</w:t>
      </w:r>
      <w:r w:rsidRPr="008F044A">
        <w:rPr>
          <w:rFonts w:ascii="Times New Roman" w:hAnsi="Times New Roman" w:cs="Times New Roman"/>
          <w:color w:val="101010"/>
          <w:sz w:val="24"/>
          <w:szCs w:val="24"/>
          <w:u w:color="101010"/>
        </w:rPr>
        <w:t xml:space="preserve"> e 301 pessoas cadastradas</w:t>
      </w:r>
      <w:r w:rsidR="00E95C0F">
        <w:rPr>
          <w:rFonts w:ascii="Times New Roman" w:hAnsi="Times New Roman" w:cs="Times New Roman"/>
          <w:color w:val="101010"/>
          <w:sz w:val="24"/>
          <w:szCs w:val="24"/>
          <w:u w:color="101010"/>
        </w:rPr>
        <w:t xml:space="preserve"> no ano de 2016</w:t>
      </w:r>
      <w:r w:rsidRPr="008F044A">
        <w:rPr>
          <w:rFonts w:ascii="Times New Roman" w:hAnsi="Times New Roman" w:cs="Times New Roman"/>
          <w:color w:val="101010"/>
          <w:sz w:val="24"/>
          <w:szCs w:val="24"/>
          <w:u w:color="101010"/>
        </w:rPr>
        <w:t>.</w:t>
      </w:r>
    </w:p>
    <w:p w14:paraId="1ECCDB4C" w14:textId="253A9ABB" w:rsidR="00CC5DA2" w:rsidRDefault="00AC4EE3" w:rsidP="00966AE8">
      <w:pPr>
        <w:pStyle w:val="Padro"/>
        <w:jc w:val="both"/>
        <w:rPr>
          <w:rFonts w:ascii="Times New Roman" w:hAnsi="Times New Roman" w:cs="Times New Roman"/>
          <w:sz w:val="24"/>
          <w:szCs w:val="24"/>
        </w:rPr>
      </w:pPr>
      <w:r w:rsidRPr="008F044A">
        <w:rPr>
          <w:rFonts w:ascii="Times New Roman" w:hAnsi="Times New Roman" w:cs="Times New Roman"/>
          <w:b/>
          <w:bCs/>
          <w:color w:val="101010"/>
          <w:sz w:val="24"/>
          <w:szCs w:val="24"/>
          <w:u w:color="101010"/>
        </w:rPr>
        <w:t xml:space="preserve">Gráfico 02: </w:t>
      </w:r>
      <w:r w:rsidRPr="008F044A">
        <w:rPr>
          <w:rFonts w:ascii="Times New Roman" w:hAnsi="Times New Roman" w:cs="Times New Roman"/>
          <w:sz w:val="24"/>
          <w:szCs w:val="24"/>
        </w:rPr>
        <w:t>Prevalência de Casos de Tuberculose na População em Situação de Rua segundo ano diagnóstico no município de Rio Branco - Acre.</w:t>
      </w:r>
    </w:p>
    <w:p w14:paraId="646D5E2A" w14:textId="77777777" w:rsidR="00837269" w:rsidRPr="008F044A" w:rsidRDefault="00837269" w:rsidP="00966AE8">
      <w:pPr>
        <w:pStyle w:val="Padro"/>
        <w:jc w:val="both"/>
        <w:rPr>
          <w:rFonts w:ascii="Times New Roman" w:hAnsi="Times New Roman" w:cs="Times New Roman"/>
          <w:sz w:val="24"/>
          <w:szCs w:val="24"/>
        </w:rPr>
      </w:pPr>
    </w:p>
    <w:p w14:paraId="577F4EA3" w14:textId="3C0160F5" w:rsidR="00CC5DA2" w:rsidRPr="0019602D" w:rsidRDefault="004A4579" w:rsidP="00837269">
      <w:pPr>
        <w:pStyle w:val="Padro"/>
        <w:spacing w:line="360" w:lineRule="auto"/>
        <w:ind w:firstLine="1276"/>
        <w:jc w:val="left"/>
        <w:rPr>
          <w:rFonts w:ascii="Times New Roman" w:eastAsia="Arial" w:hAnsi="Times New Roman" w:cs="Times New Roman"/>
          <w:b/>
          <w:bCs/>
          <w:color w:val="101010"/>
          <w:szCs w:val="24"/>
          <w:u w:color="101010"/>
        </w:rPr>
      </w:pPr>
      <w:r w:rsidRPr="008F044A">
        <w:rPr>
          <w:rFonts w:ascii="Times New Roman" w:hAnsi="Times New Roman" w:cs="Times New Roman"/>
          <w:noProof/>
          <w:sz w:val="24"/>
          <w:szCs w:val="24"/>
          <w:lang w:val="pt-BR"/>
        </w:rPr>
        <w:drawing>
          <wp:anchor distT="0" distB="0" distL="114300" distR="114300" simplePos="0" relativeHeight="251659264" behindDoc="0" locked="0" layoutInCell="1" allowOverlap="1" wp14:anchorId="52C258CF" wp14:editId="37406221">
            <wp:simplePos x="0" y="0"/>
            <wp:positionH relativeFrom="column">
              <wp:posOffset>831111</wp:posOffset>
            </wp:positionH>
            <wp:positionV relativeFrom="paragraph">
              <wp:posOffset>3841</wp:posOffset>
            </wp:positionV>
            <wp:extent cx="4068000" cy="1893600"/>
            <wp:effectExtent l="0" t="0" r="21590" b="11430"/>
            <wp:wrapTopAndBottom/>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AC4EE3" w:rsidRPr="0019602D">
        <w:rPr>
          <w:rFonts w:ascii="Times New Roman" w:hAnsi="Times New Roman" w:cs="Times New Roman"/>
          <w:b/>
          <w:bCs/>
          <w:szCs w:val="24"/>
          <w:u w:color="101010"/>
        </w:rPr>
        <w:t>Fonte:</w:t>
      </w:r>
      <w:r w:rsidR="00AC4EE3" w:rsidRPr="0019602D">
        <w:rPr>
          <w:rFonts w:ascii="Times New Roman" w:hAnsi="Times New Roman" w:cs="Times New Roman"/>
          <w:szCs w:val="24"/>
          <w:u w:color="101010"/>
        </w:rPr>
        <w:t xml:space="preserve"> SinanNET/</w:t>
      </w:r>
      <w:r w:rsidR="00AC4EE3" w:rsidRPr="0019602D">
        <w:rPr>
          <w:rFonts w:ascii="Times New Roman" w:hAnsi="Times New Roman" w:cs="Times New Roman"/>
          <w:szCs w:val="24"/>
          <w:u w:color="FF2C21"/>
        </w:rPr>
        <w:t>SEMSA (</w:t>
      </w:r>
      <w:r w:rsidR="00AC4EE3" w:rsidRPr="0019602D">
        <w:rPr>
          <w:rFonts w:ascii="Times New Roman" w:hAnsi="Times New Roman" w:cs="Times New Roman"/>
          <w:szCs w:val="24"/>
          <w:u w:color="101010"/>
        </w:rPr>
        <w:t>2017).</w:t>
      </w:r>
    </w:p>
    <w:p w14:paraId="49F8AEA9" w14:textId="25CE2B36" w:rsidR="00CC5DA2" w:rsidRPr="008F044A" w:rsidRDefault="00AC4EE3" w:rsidP="009E4AAF">
      <w:pPr>
        <w:pStyle w:val="Padro"/>
        <w:numPr>
          <w:ilvl w:val="0"/>
          <w:numId w:val="3"/>
        </w:numPr>
        <w:spacing w:before="220" w:line="360" w:lineRule="auto"/>
        <w:jc w:val="both"/>
        <w:rPr>
          <w:rFonts w:ascii="Times New Roman" w:eastAsia="Arial" w:hAnsi="Times New Roman" w:cs="Times New Roman"/>
          <w:b/>
          <w:bCs/>
          <w:color w:val="101010"/>
          <w:sz w:val="24"/>
          <w:szCs w:val="24"/>
          <w:u w:color="101010"/>
        </w:rPr>
      </w:pPr>
      <w:r w:rsidRPr="008F044A">
        <w:rPr>
          <w:rFonts w:ascii="Times New Roman" w:hAnsi="Times New Roman" w:cs="Times New Roman"/>
          <w:b/>
          <w:bCs/>
          <w:color w:val="101010"/>
          <w:sz w:val="24"/>
          <w:szCs w:val="24"/>
          <w:u w:color="101010"/>
        </w:rPr>
        <w:t>DISCUSSÃO</w:t>
      </w:r>
    </w:p>
    <w:p w14:paraId="6451755D" w14:textId="66CEADB0" w:rsidR="00CC5DA2" w:rsidRPr="008F044A" w:rsidRDefault="00AC4EE3" w:rsidP="00987095">
      <w:pPr>
        <w:pStyle w:val="Padro"/>
        <w:spacing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sz w:val="24"/>
          <w:szCs w:val="24"/>
        </w:rPr>
        <w:lastRenderedPageBreak/>
        <w:tab/>
        <w:t>Historicamente a popula</w:t>
      </w:r>
      <w:r w:rsidRPr="008F044A">
        <w:rPr>
          <w:rFonts w:ascii="Times New Roman" w:hAnsi="Times New Roman" w:cs="Times New Roman"/>
          <w:sz w:val="24"/>
          <w:szCs w:val="24"/>
        </w:rPr>
        <w:t>ção em situação de rua, sofre com o processo de exclusão social, vivendo às margens da sociedade e da proteção do Estado.</w:t>
      </w:r>
      <w:r w:rsidR="00E95C0F">
        <w:rPr>
          <w:rFonts w:ascii="Times New Roman" w:hAnsi="Times New Roman" w:cs="Times New Roman"/>
          <w:sz w:val="24"/>
          <w:szCs w:val="24"/>
        </w:rPr>
        <w:t xml:space="preserve"> Em uma</w:t>
      </w:r>
      <w:r w:rsidRPr="008F044A">
        <w:rPr>
          <w:rFonts w:ascii="Times New Roman" w:hAnsi="Times New Roman" w:cs="Times New Roman"/>
          <w:sz w:val="24"/>
          <w:szCs w:val="24"/>
        </w:rPr>
        <w:t xml:space="preserve"> </w:t>
      </w:r>
      <w:r w:rsidR="00E95C0F">
        <w:rPr>
          <w:rFonts w:ascii="Times New Roman" w:hAnsi="Times New Roman" w:cs="Times New Roman"/>
          <w:sz w:val="24"/>
          <w:szCs w:val="24"/>
          <w:lang w:val="pt-BR"/>
        </w:rPr>
        <w:t>p</w:t>
      </w:r>
      <w:r w:rsidRPr="008F044A">
        <w:rPr>
          <w:rFonts w:ascii="Times New Roman" w:hAnsi="Times New Roman" w:cs="Times New Roman"/>
          <w:sz w:val="24"/>
          <w:szCs w:val="24"/>
        </w:rPr>
        <w:t>esquisa realizada pelo Ministério do Desenvolvimento Social (MDS) no ano de</w:t>
      </w:r>
      <w:r w:rsidRPr="008F044A">
        <w:rPr>
          <w:rFonts w:ascii="Times New Roman" w:hAnsi="Times New Roman" w:cs="Times New Roman"/>
          <w:sz w:val="24"/>
          <w:szCs w:val="24"/>
          <w:lang w:val="pt-BR"/>
        </w:rPr>
        <w:t xml:space="preserve"> </w:t>
      </w:r>
      <w:r w:rsidRPr="008F044A">
        <w:rPr>
          <w:rFonts w:ascii="Times New Roman" w:hAnsi="Times New Roman" w:cs="Times New Roman"/>
          <w:sz w:val="24"/>
          <w:szCs w:val="24"/>
        </w:rPr>
        <w:t xml:space="preserve">2008 18,4% dos entrevistados, afirmaram ter sofrido </w:t>
      </w:r>
      <w:r w:rsidRPr="008F044A">
        <w:rPr>
          <w:rFonts w:ascii="Times New Roman" w:hAnsi="Times New Roman" w:cs="Times New Roman"/>
          <w:sz w:val="24"/>
          <w:szCs w:val="24"/>
          <w:lang w:val="pt-BR"/>
        </w:rPr>
        <w:t xml:space="preserve">algum tipo de </w:t>
      </w:r>
      <w:r w:rsidRPr="008F044A">
        <w:rPr>
          <w:rFonts w:ascii="Times New Roman" w:hAnsi="Times New Roman" w:cs="Times New Roman"/>
          <w:sz w:val="24"/>
          <w:szCs w:val="24"/>
        </w:rPr>
        <w:t xml:space="preserve">discriminação, </w:t>
      </w:r>
      <w:r w:rsidR="00E95C0F">
        <w:rPr>
          <w:rFonts w:ascii="Times New Roman" w:hAnsi="Times New Roman" w:cs="Times New Roman"/>
          <w:sz w:val="24"/>
          <w:szCs w:val="24"/>
        </w:rPr>
        <w:t xml:space="preserve">tendo </w:t>
      </w:r>
      <w:r w:rsidRPr="008F044A">
        <w:rPr>
          <w:rFonts w:ascii="Times New Roman" w:hAnsi="Times New Roman" w:cs="Times New Roman"/>
          <w:sz w:val="24"/>
          <w:szCs w:val="24"/>
        </w:rPr>
        <w:t>sendo impedidas de entrar em unidades de saúde</w:t>
      </w:r>
      <w:r w:rsidR="00E82EFE"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8</w:t>
      </w:r>
      <w:r w:rsidR="00E82EFE"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p>
    <w:p w14:paraId="2410672D" w14:textId="783466B9" w:rsidR="00CC5DA2" w:rsidRPr="008F044A" w:rsidRDefault="00AC4EE3" w:rsidP="00987095">
      <w:pPr>
        <w:pStyle w:val="Padro"/>
        <w:spacing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 xml:space="preserve">Em 2011, o Ministério da Saúde, propõe a organização da atenção à saúde </w:t>
      </w:r>
      <w:r w:rsidRPr="008F044A">
        <w:rPr>
          <w:rFonts w:ascii="Times New Roman" w:hAnsi="Times New Roman" w:cs="Times New Roman"/>
          <w:sz w:val="24"/>
          <w:szCs w:val="24"/>
          <w:lang w:val="pt-BR"/>
        </w:rPr>
        <w:t>com as</w:t>
      </w:r>
      <w:r w:rsidRPr="008F044A">
        <w:rPr>
          <w:rFonts w:ascii="Times New Roman" w:hAnsi="Times New Roman" w:cs="Times New Roman"/>
          <w:sz w:val="24"/>
          <w:szCs w:val="24"/>
        </w:rPr>
        <w:t xml:space="preserve"> equipes dos consultórios na rua, visando ampliar o acesso à rede de atenção, que atuam de forma itinerante em unidades móveis, desenvolvendo suas ações de forma articulada com toda a rede de atenção básica</w:t>
      </w:r>
      <w:r w:rsidR="00E82EFE"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7</w:t>
      </w:r>
      <w:r w:rsidR="00E82EFE"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r w:rsidRPr="008F044A">
        <w:rPr>
          <w:rFonts w:ascii="Times New Roman" w:hAnsi="Times New Roman" w:cs="Times New Roman"/>
          <w:color w:val="FF2C21"/>
          <w:sz w:val="24"/>
          <w:szCs w:val="24"/>
          <w:u w:color="FF2C21"/>
        </w:rPr>
        <w:t xml:space="preserve"> </w:t>
      </w:r>
      <w:r w:rsidRPr="008F044A">
        <w:rPr>
          <w:rFonts w:ascii="Times New Roman" w:hAnsi="Times New Roman" w:cs="Times New Roman"/>
          <w:sz w:val="24"/>
          <w:szCs w:val="24"/>
        </w:rPr>
        <w:t>Atualmente a rede pública de Rio Branco, conta com uma equipe de Consultório na Rua (eCR) que oferece assistência a essa população, com busca ativa desses usuários em pontos estratégicos, onde estão concentrados</w:t>
      </w:r>
      <w:r w:rsidR="00E82EFE"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9</w:t>
      </w:r>
      <w:r w:rsidR="00E82EFE" w:rsidRPr="008F044A">
        <w:rPr>
          <w:rFonts w:ascii="Times New Roman" w:hAnsi="Times New Roman" w:cs="Times New Roman"/>
          <w:sz w:val="24"/>
          <w:szCs w:val="24"/>
          <w:lang w:val="pt-BR"/>
        </w:rPr>
        <w:t>]</w:t>
      </w:r>
      <w:r w:rsidRPr="008F044A">
        <w:rPr>
          <w:rFonts w:ascii="Times New Roman" w:hAnsi="Times New Roman" w:cs="Times New Roman"/>
          <w:sz w:val="24"/>
          <w:szCs w:val="24"/>
        </w:rPr>
        <w:t>.</w:t>
      </w:r>
    </w:p>
    <w:p w14:paraId="2452DC87" w14:textId="12504574"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 xml:space="preserve">A incidência e prevalência de TB está relacionada </w:t>
      </w:r>
      <w:r w:rsidR="00E82EFE" w:rsidRPr="008F044A">
        <w:rPr>
          <w:rFonts w:ascii="Times New Roman" w:hAnsi="Times New Roman" w:cs="Times New Roman"/>
          <w:sz w:val="24"/>
          <w:szCs w:val="24"/>
        </w:rPr>
        <w:t>às</w:t>
      </w:r>
      <w:r w:rsidR="00DF5E60" w:rsidRPr="008F044A">
        <w:rPr>
          <w:rFonts w:ascii="Times New Roman" w:hAnsi="Times New Roman" w:cs="Times New Roman"/>
          <w:sz w:val="24"/>
          <w:szCs w:val="24"/>
        </w:rPr>
        <w:t xml:space="preserve"> condições so</w:t>
      </w:r>
      <w:r w:rsidR="00E82EFE" w:rsidRPr="008F044A">
        <w:rPr>
          <w:rFonts w:ascii="Times New Roman" w:hAnsi="Times New Roman" w:cs="Times New Roman"/>
          <w:sz w:val="24"/>
          <w:szCs w:val="24"/>
        </w:rPr>
        <w:t>cio</w:t>
      </w:r>
      <w:r w:rsidRPr="008F044A">
        <w:rPr>
          <w:rFonts w:ascii="Times New Roman" w:hAnsi="Times New Roman" w:cs="Times New Roman"/>
          <w:sz w:val="24"/>
          <w:szCs w:val="24"/>
        </w:rPr>
        <w:t>econômicas, nesse contexto, a população em situação de rua é prioridade para a atenção básica.</w:t>
      </w:r>
      <w:r w:rsidRPr="008F044A">
        <w:rPr>
          <w:rFonts w:ascii="Times New Roman" w:hAnsi="Times New Roman" w:cs="Times New Roman"/>
          <w:sz w:val="24"/>
          <w:szCs w:val="24"/>
          <w:u w:color="FF2C21"/>
        </w:rPr>
        <w:t xml:space="preserve"> </w:t>
      </w:r>
      <w:r w:rsidRPr="008F044A">
        <w:rPr>
          <w:rFonts w:ascii="Times New Roman" w:hAnsi="Times New Roman" w:cs="Times New Roman"/>
          <w:sz w:val="24"/>
          <w:szCs w:val="24"/>
        </w:rPr>
        <w:t>Nos três anos analisados na pesquisa, 6% da população em situação de rua cadastrada no Sistema, foi diagnosticada com Tuberculose,</w:t>
      </w:r>
      <w:r w:rsidRPr="008F044A">
        <w:rPr>
          <w:rFonts w:ascii="Times New Roman" w:hAnsi="Times New Roman" w:cs="Times New Roman"/>
          <w:sz w:val="24"/>
          <w:szCs w:val="24"/>
          <w:u w:color="FF2600"/>
        </w:rPr>
        <w:t xml:space="preserve"> com incidência de 7</w:t>
      </w:r>
      <w:r w:rsidRPr="008F044A">
        <w:rPr>
          <w:rFonts w:ascii="Times New Roman" w:hAnsi="Times New Roman" w:cs="Times New Roman"/>
          <w:sz w:val="24"/>
          <w:szCs w:val="24"/>
          <w:u w:color="FF2600"/>
          <w:lang w:val="pt-BR"/>
        </w:rPr>
        <w:t>0</w:t>
      </w:r>
      <w:r w:rsidRPr="008F044A">
        <w:rPr>
          <w:rFonts w:ascii="Times New Roman" w:hAnsi="Times New Roman" w:cs="Times New Roman"/>
          <w:sz w:val="24"/>
          <w:szCs w:val="24"/>
          <w:u w:color="FF2600"/>
        </w:rPr>
        <w:t>1</w:t>
      </w:r>
      <w:r w:rsidRPr="008F044A">
        <w:rPr>
          <w:rFonts w:ascii="Times New Roman" w:hAnsi="Times New Roman" w:cs="Times New Roman"/>
          <w:sz w:val="24"/>
          <w:szCs w:val="24"/>
          <w:u w:color="FF2600"/>
          <w:lang w:val="pt-BR"/>
        </w:rPr>
        <w:t>/100 mil hab.</w:t>
      </w:r>
      <w:r w:rsidRPr="008F044A">
        <w:rPr>
          <w:rFonts w:ascii="Times New Roman" w:hAnsi="Times New Roman" w:cs="Times New Roman"/>
          <w:sz w:val="24"/>
          <w:szCs w:val="24"/>
          <w:u w:color="FF2600"/>
        </w:rPr>
        <w:t xml:space="preserve"> em 2014, 20</w:t>
      </w:r>
      <w:r w:rsidRPr="008F044A">
        <w:rPr>
          <w:rFonts w:ascii="Times New Roman" w:hAnsi="Times New Roman" w:cs="Times New Roman"/>
          <w:sz w:val="24"/>
          <w:szCs w:val="24"/>
          <w:u w:color="FF2600"/>
          <w:lang w:val="pt-BR"/>
        </w:rPr>
        <w:t xml:space="preserve">00/100 mil hab. </w:t>
      </w:r>
      <w:r w:rsidRPr="008F044A">
        <w:rPr>
          <w:rFonts w:ascii="Times New Roman" w:hAnsi="Times New Roman" w:cs="Times New Roman"/>
          <w:sz w:val="24"/>
          <w:szCs w:val="24"/>
          <w:u w:color="FF2600"/>
        </w:rPr>
        <w:t>em 2015 e 166</w:t>
      </w:r>
      <w:r w:rsidRPr="008F044A">
        <w:rPr>
          <w:rFonts w:ascii="Times New Roman" w:hAnsi="Times New Roman" w:cs="Times New Roman"/>
          <w:sz w:val="24"/>
          <w:szCs w:val="24"/>
          <w:u w:color="FF2600"/>
          <w:lang w:val="pt-BR"/>
        </w:rPr>
        <w:t>0/100 mil hab.</w:t>
      </w:r>
      <w:r w:rsidRPr="008F044A">
        <w:rPr>
          <w:rFonts w:ascii="Times New Roman" w:hAnsi="Times New Roman" w:cs="Times New Roman"/>
          <w:sz w:val="24"/>
          <w:szCs w:val="24"/>
          <w:u w:color="FF2600"/>
        </w:rPr>
        <w:t xml:space="preserve"> em 201</w:t>
      </w:r>
      <w:r w:rsidRPr="008F044A">
        <w:rPr>
          <w:rFonts w:ascii="Times New Roman" w:hAnsi="Times New Roman" w:cs="Times New Roman"/>
          <w:color w:val="000000" w:themeColor="text1"/>
          <w:sz w:val="24"/>
          <w:szCs w:val="24"/>
          <w:u w:color="FF2600"/>
        </w:rPr>
        <w:t>6</w:t>
      </w:r>
      <w:r w:rsidR="00215C92">
        <w:rPr>
          <w:rFonts w:ascii="Times New Roman" w:hAnsi="Times New Roman" w:cs="Times New Roman"/>
          <w:color w:val="000000" w:themeColor="text1"/>
          <w:sz w:val="24"/>
          <w:szCs w:val="24"/>
          <w:u w:color="FF2600"/>
        </w:rPr>
        <w:t xml:space="preserve"> [10]</w:t>
      </w:r>
      <w:r w:rsidRPr="008F044A">
        <w:rPr>
          <w:rFonts w:ascii="Times New Roman" w:hAnsi="Times New Roman" w:cs="Times New Roman"/>
          <w:color w:val="000000" w:themeColor="text1"/>
          <w:sz w:val="24"/>
          <w:szCs w:val="24"/>
          <w:u w:color="FF2600"/>
        </w:rPr>
        <w:t>.</w:t>
      </w:r>
      <w:r w:rsidRPr="008F044A">
        <w:rPr>
          <w:rFonts w:ascii="Times New Roman" w:hAnsi="Times New Roman" w:cs="Times New Roman"/>
          <w:color w:val="000000" w:themeColor="text1"/>
          <w:sz w:val="24"/>
          <w:szCs w:val="24"/>
        </w:rPr>
        <w:t xml:space="preserve"> </w:t>
      </w:r>
    </w:p>
    <w:p w14:paraId="19E2DCD8" w14:textId="46E332BD"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sz w:val="24"/>
          <w:szCs w:val="24"/>
        </w:rPr>
        <w:tab/>
      </w:r>
      <w:r w:rsidRPr="00FD6AFB">
        <w:rPr>
          <w:rFonts w:ascii="Times New Roman" w:eastAsia="Arial" w:hAnsi="Times New Roman" w:cs="Times New Roman"/>
          <w:sz w:val="24"/>
          <w:szCs w:val="24"/>
        </w:rPr>
        <w:t>Estudo publicado em 2013 realizado em Houston, demonstrou que a incid</w:t>
      </w:r>
      <w:r w:rsidRPr="00FD6AFB">
        <w:rPr>
          <w:rFonts w:ascii="Times New Roman" w:hAnsi="Times New Roman" w:cs="Times New Roman"/>
          <w:sz w:val="24"/>
          <w:szCs w:val="24"/>
        </w:rPr>
        <w:t>ência média por 100 mil hab. foi de 411 entre sem-teto e 9,5 entre</w:t>
      </w:r>
      <w:r w:rsidRPr="008F044A">
        <w:rPr>
          <w:rFonts w:ascii="Times New Roman" w:hAnsi="Times New Roman" w:cs="Times New Roman"/>
          <w:sz w:val="24"/>
          <w:szCs w:val="24"/>
        </w:rPr>
        <w:t xml:space="preserve"> pessoas alojadas </w:t>
      </w:r>
      <w:r w:rsidR="006C3BBB" w:rsidRPr="008F044A">
        <w:rPr>
          <w:rFonts w:ascii="Times New Roman" w:hAnsi="Times New Roman" w:cs="Times New Roman"/>
          <w:sz w:val="24"/>
          <w:szCs w:val="24"/>
        </w:rPr>
        <w:t>[</w:t>
      </w:r>
      <w:r w:rsidR="00215C92">
        <w:rPr>
          <w:rFonts w:ascii="Times New Roman" w:hAnsi="Times New Roman" w:cs="Times New Roman"/>
          <w:sz w:val="24"/>
          <w:szCs w:val="24"/>
          <w:lang w:val="pt-BR"/>
        </w:rPr>
        <w:t>11</w:t>
      </w:r>
      <w:r w:rsidR="006C3BBB" w:rsidRPr="008F044A">
        <w:rPr>
          <w:rFonts w:ascii="Times New Roman" w:hAnsi="Times New Roman" w:cs="Times New Roman"/>
          <w:sz w:val="24"/>
          <w:szCs w:val="24"/>
          <w:lang w:val="pt-BR"/>
        </w:rPr>
        <w:t>]</w:t>
      </w:r>
      <w:r w:rsidR="00AC78BA">
        <w:rPr>
          <w:rFonts w:ascii="Times New Roman" w:hAnsi="Times New Roman" w:cs="Times New Roman"/>
          <w:sz w:val="24"/>
          <w:szCs w:val="24"/>
          <w:lang w:val="pt-BR"/>
        </w:rPr>
        <w:t>.</w:t>
      </w:r>
      <w:r w:rsidR="006C3BBB" w:rsidRPr="008F044A">
        <w:rPr>
          <w:rFonts w:ascii="Times New Roman" w:hAnsi="Times New Roman" w:cs="Times New Roman"/>
          <w:sz w:val="24"/>
          <w:szCs w:val="24"/>
          <w:lang w:val="pt-BR"/>
        </w:rPr>
        <w:t xml:space="preserve"> </w:t>
      </w:r>
      <w:r w:rsidRPr="008F044A">
        <w:rPr>
          <w:rFonts w:ascii="Times New Roman" w:hAnsi="Times New Roman" w:cs="Times New Roman"/>
          <w:sz w:val="24"/>
          <w:szCs w:val="24"/>
        </w:rPr>
        <w:t xml:space="preserve">No Brasil, em 2014, foram diagnosticados 67.966 casos novos de tuberculose o que corresponde a </w:t>
      </w:r>
      <w:r w:rsidR="006C3BBB" w:rsidRPr="008F044A">
        <w:rPr>
          <w:rFonts w:ascii="Times New Roman" w:hAnsi="Times New Roman" w:cs="Times New Roman"/>
          <w:sz w:val="24"/>
          <w:szCs w:val="24"/>
        </w:rPr>
        <w:t>uma incidência</w:t>
      </w:r>
      <w:r w:rsidRPr="008F044A">
        <w:rPr>
          <w:rFonts w:ascii="Times New Roman" w:hAnsi="Times New Roman" w:cs="Times New Roman"/>
          <w:sz w:val="24"/>
          <w:szCs w:val="24"/>
        </w:rPr>
        <w:t xml:space="preserve"> de 33,5 por 100 mil hab.</w:t>
      </w:r>
      <w:r w:rsidR="006C3BBB"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12</w:t>
      </w:r>
      <w:r w:rsidR="006C3BBB" w:rsidRPr="008F044A">
        <w:rPr>
          <w:rFonts w:ascii="Times New Roman" w:hAnsi="Times New Roman" w:cs="Times New Roman"/>
          <w:sz w:val="24"/>
          <w:szCs w:val="24"/>
          <w:lang w:val="pt-BR"/>
        </w:rPr>
        <w:t>]</w:t>
      </w:r>
      <w:r w:rsidR="001B3FD9" w:rsidRPr="008F044A">
        <w:rPr>
          <w:rFonts w:ascii="Times New Roman" w:hAnsi="Times New Roman" w:cs="Times New Roman"/>
          <w:sz w:val="24"/>
          <w:szCs w:val="24"/>
          <w:lang w:val="pt-BR"/>
        </w:rPr>
        <w:t>.</w:t>
      </w:r>
      <w:r w:rsidRPr="008F044A">
        <w:rPr>
          <w:rFonts w:ascii="Times New Roman" w:hAnsi="Times New Roman" w:cs="Times New Roman"/>
          <w:color w:val="FF2C21"/>
          <w:sz w:val="24"/>
          <w:szCs w:val="24"/>
          <w:u w:color="FF2C21"/>
        </w:rPr>
        <w:t xml:space="preserve"> </w:t>
      </w:r>
      <w:r w:rsidRPr="008F044A">
        <w:rPr>
          <w:rFonts w:ascii="Times New Roman" w:hAnsi="Times New Roman" w:cs="Times New Roman"/>
          <w:sz w:val="24"/>
          <w:szCs w:val="24"/>
        </w:rPr>
        <w:t xml:space="preserve">Em 2010, no Acre </w:t>
      </w:r>
      <w:r w:rsidR="006C3BBB" w:rsidRPr="008F044A">
        <w:rPr>
          <w:rFonts w:ascii="Times New Roman" w:hAnsi="Times New Roman" w:cs="Times New Roman"/>
          <w:sz w:val="24"/>
          <w:szCs w:val="24"/>
        </w:rPr>
        <w:t>foram notificados</w:t>
      </w:r>
      <w:r w:rsidRPr="008F044A">
        <w:rPr>
          <w:rFonts w:ascii="Times New Roman" w:hAnsi="Times New Roman" w:cs="Times New Roman"/>
          <w:sz w:val="24"/>
          <w:szCs w:val="24"/>
        </w:rPr>
        <w:t xml:space="preserve"> 301 casos novos com taxa de incidência de 41/100 mil hab</w:t>
      </w:r>
      <w:r w:rsidRPr="008F044A">
        <w:rPr>
          <w:rFonts w:ascii="Times New Roman" w:hAnsi="Times New Roman" w:cs="Times New Roman"/>
          <w:sz w:val="24"/>
          <w:szCs w:val="24"/>
          <w:lang w:val="pt-BR"/>
        </w:rPr>
        <w:t>.</w:t>
      </w:r>
      <w:r w:rsidRPr="008F044A">
        <w:rPr>
          <w:rFonts w:ascii="Times New Roman" w:hAnsi="Times New Roman" w:cs="Times New Roman"/>
          <w:sz w:val="24"/>
          <w:szCs w:val="24"/>
        </w:rPr>
        <w:t xml:space="preserve"> enquanto que Rio Branco apresentou taxa de incidência de 57,2/100 mil hab</w:t>
      </w:r>
      <w:r w:rsidRPr="008F044A">
        <w:rPr>
          <w:rFonts w:ascii="Times New Roman" w:hAnsi="Times New Roman" w:cs="Times New Roman"/>
          <w:sz w:val="24"/>
          <w:szCs w:val="24"/>
          <w:lang w:val="pt-BR"/>
        </w:rPr>
        <w:t>.</w:t>
      </w:r>
      <w:r w:rsidR="006C3BBB" w:rsidRPr="008F044A">
        <w:rPr>
          <w:rFonts w:ascii="Times New Roman" w:hAnsi="Times New Roman" w:cs="Times New Roman"/>
          <w:sz w:val="24"/>
          <w:szCs w:val="24"/>
          <w:lang w:val="pt-BR"/>
        </w:rPr>
        <w:t xml:space="preserve"> [</w:t>
      </w:r>
      <w:r w:rsidR="00FD6AFB">
        <w:rPr>
          <w:rFonts w:ascii="Times New Roman" w:hAnsi="Times New Roman" w:cs="Times New Roman"/>
          <w:sz w:val="24"/>
          <w:szCs w:val="24"/>
          <w:lang w:val="pt-BR"/>
        </w:rPr>
        <w:t>13,12</w:t>
      </w:r>
      <w:r w:rsidR="006C3BBB" w:rsidRPr="008F044A">
        <w:rPr>
          <w:rFonts w:ascii="Times New Roman" w:hAnsi="Times New Roman" w:cs="Times New Roman"/>
          <w:sz w:val="24"/>
          <w:szCs w:val="24"/>
          <w:lang w:val="pt-BR"/>
        </w:rPr>
        <w:t>]</w:t>
      </w:r>
      <w:r w:rsidR="001B3FD9" w:rsidRPr="008F044A">
        <w:rPr>
          <w:rFonts w:ascii="Times New Roman" w:hAnsi="Times New Roman" w:cs="Times New Roman"/>
          <w:sz w:val="24"/>
          <w:szCs w:val="24"/>
          <w:lang w:val="pt-BR"/>
        </w:rPr>
        <w:t>.</w:t>
      </w:r>
    </w:p>
    <w:p w14:paraId="2F3F0DFB" w14:textId="5B26701E"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sz w:val="24"/>
          <w:szCs w:val="24"/>
        </w:rPr>
        <w:tab/>
        <w:t>O Brasil concentra 80% da carga mundial de TB, situa</w:t>
      </w:r>
      <w:r w:rsidRPr="008F044A">
        <w:rPr>
          <w:rFonts w:ascii="Times New Roman" w:hAnsi="Times New Roman" w:cs="Times New Roman"/>
          <w:sz w:val="24"/>
          <w:szCs w:val="24"/>
        </w:rPr>
        <w:t>ção que coloca o País entre os países priorizados pela OMS com estratégias para a redução da doença</w:t>
      </w:r>
      <w:r w:rsidR="001B3FD9"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3</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rPr>
        <w:t>. A incidência</w:t>
      </w:r>
      <w:r w:rsidR="00AC78BA">
        <w:rPr>
          <w:rFonts w:ascii="Times New Roman" w:hAnsi="Times New Roman" w:cs="Times New Roman"/>
          <w:sz w:val="24"/>
          <w:szCs w:val="24"/>
        </w:rPr>
        <w:t xml:space="preserve"> da doença</w:t>
      </w:r>
      <w:r w:rsidRPr="008F044A">
        <w:rPr>
          <w:rFonts w:ascii="Times New Roman" w:hAnsi="Times New Roman" w:cs="Times New Roman"/>
          <w:sz w:val="24"/>
          <w:szCs w:val="24"/>
        </w:rPr>
        <w:t xml:space="preserve"> nessa população</w:t>
      </w:r>
      <w:r w:rsidR="00AC78BA">
        <w:rPr>
          <w:rFonts w:ascii="Times New Roman" w:hAnsi="Times New Roman" w:cs="Times New Roman"/>
          <w:sz w:val="24"/>
          <w:szCs w:val="24"/>
        </w:rPr>
        <w:t xml:space="preserve"> em Rio Branco,</w:t>
      </w:r>
      <w:r w:rsidRPr="008F044A">
        <w:rPr>
          <w:rFonts w:ascii="Times New Roman" w:hAnsi="Times New Roman" w:cs="Times New Roman"/>
          <w:sz w:val="24"/>
          <w:szCs w:val="24"/>
        </w:rPr>
        <w:t xml:space="preserve"> demonstra a necessidade de adoção de estratégias mais efetivas para o enfrentamento da doença, visando sua redução e controle.</w:t>
      </w:r>
    </w:p>
    <w:p w14:paraId="210822EA" w14:textId="363273D6" w:rsidR="00CC5DA2" w:rsidRPr="008F044A" w:rsidRDefault="00AC4EE3" w:rsidP="00987095">
      <w:pPr>
        <w:pStyle w:val="Padro"/>
        <w:spacing w:line="360" w:lineRule="auto"/>
        <w:jc w:val="both"/>
        <w:rPr>
          <w:rFonts w:ascii="Times New Roman" w:eastAsia="Arial" w:hAnsi="Times New Roman" w:cs="Times New Roman"/>
          <w:sz w:val="24"/>
          <w:szCs w:val="24"/>
          <w:u w:color="FF2C21"/>
        </w:rPr>
      </w:pPr>
      <w:r w:rsidRPr="008F044A">
        <w:rPr>
          <w:rFonts w:ascii="Times New Roman" w:eastAsia="Arial" w:hAnsi="Times New Roman" w:cs="Times New Roman"/>
          <w:sz w:val="24"/>
          <w:szCs w:val="24"/>
        </w:rPr>
        <w:tab/>
      </w:r>
      <w:r w:rsidRPr="008F044A">
        <w:rPr>
          <w:rFonts w:ascii="Times New Roman" w:hAnsi="Times New Roman" w:cs="Times New Roman"/>
          <w:sz w:val="24"/>
          <w:szCs w:val="24"/>
          <w:lang w:val="pt-BR"/>
        </w:rPr>
        <w:t xml:space="preserve">De acordo com os dados analisados, </w:t>
      </w:r>
      <w:r w:rsidRPr="008F044A">
        <w:rPr>
          <w:rFonts w:ascii="Times New Roman" w:hAnsi="Times New Roman" w:cs="Times New Roman"/>
          <w:sz w:val="24"/>
          <w:szCs w:val="24"/>
          <w:u w:color="FF2C21"/>
          <w:lang w:val="pt-BR"/>
        </w:rPr>
        <w:t xml:space="preserve">a </w:t>
      </w:r>
      <w:r w:rsidRPr="008F044A">
        <w:rPr>
          <w:rFonts w:ascii="Times New Roman" w:hAnsi="Times New Roman" w:cs="Times New Roman"/>
          <w:sz w:val="24"/>
          <w:szCs w:val="24"/>
          <w:u w:color="FF2C21"/>
        </w:rPr>
        <w:t xml:space="preserve">prevalência </w:t>
      </w:r>
      <w:r w:rsidRPr="008F044A">
        <w:rPr>
          <w:rFonts w:ascii="Times New Roman" w:hAnsi="Times New Roman" w:cs="Times New Roman"/>
          <w:sz w:val="24"/>
          <w:szCs w:val="24"/>
        </w:rPr>
        <w:t>d</w:t>
      </w:r>
      <w:r w:rsidRPr="008F044A">
        <w:rPr>
          <w:rFonts w:ascii="Times New Roman" w:hAnsi="Times New Roman" w:cs="Times New Roman"/>
          <w:sz w:val="24"/>
          <w:szCs w:val="24"/>
          <w:lang w:val="pt-BR"/>
        </w:rPr>
        <w:t>a TB</w:t>
      </w:r>
      <w:r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 xml:space="preserve">na população em situação de rua no município de Rio Branco, </w:t>
      </w:r>
      <w:r w:rsidRPr="008F044A">
        <w:rPr>
          <w:rFonts w:ascii="Times New Roman" w:hAnsi="Times New Roman" w:cs="Times New Roman"/>
          <w:sz w:val="24"/>
          <w:szCs w:val="24"/>
        </w:rPr>
        <w:t xml:space="preserve">demonstrou uma variação de 1,05% em 2014, </w:t>
      </w:r>
      <w:r w:rsidRPr="008F044A">
        <w:rPr>
          <w:rFonts w:ascii="Times New Roman" w:hAnsi="Times New Roman" w:cs="Times New Roman"/>
          <w:sz w:val="24"/>
          <w:szCs w:val="24"/>
          <w:u w:color="FF2600"/>
        </w:rPr>
        <w:t>indo</w:t>
      </w:r>
      <w:r w:rsidRPr="008F044A">
        <w:rPr>
          <w:rFonts w:ascii="Times New Roman" w:hAnsi="Times New Roman" w:cs="Times New Roman"/>
          <w:sz w:val="24"/>
          <w:szCs w:val="24"/>
        </w:rPr>
        <w:t xml:space="preserve"> para 3,2% em 2015, </w:t>
      </w:r>
      <w:r w:rsidRPr="008F044A">
        <w:rPr>
          <w:rFonts w:ascii="Times New Roman" w:hAnsi="Times New Roman" w:cs="Times New Roman"/>
          <w:sz w:val="24"/>
          <w:szCs w:val="24"/>
          <w:u w:color="FF2600"/>
        </w:rPr>
        <w:t>voltando</w:t>
      </w:r>
      <w:r w:rsidRPr="008F044A">
        <w:rPr>
          <w:rFonts w:ascii="Times New Roman" w:hAnsi="Times New Roman" w:cs="Times New Roman"/>
          <w:sz w:val="24"/>
          <w:szCs w:val="24"/>
        </w:rPr>
        <w:t xml:space="preserve"> para 2,32 em 2016. </w:t>
      </w:r>
      <w:r w:rsidRPr="008F044A">
        <w:rPr>
          <w:rFonts w:ascii="Times New Roman" w:hAnsi="Times New Roman" w:cs="Times New Roman"/>
          <w:sz w:val="24"/>
          <w:szCs w:val="24"/>
          <w:lang w:val="pt-BR"/>
        </w:rPr>
        <w:t>Com estes</w:t>
      </w:r>
      <w:r w:rsidRPr="008F044A">
        <w:rPr>
          <w:rFonts w:ascii="Times New Roman" w:hAnsi="Times New Roman" w:cs="Times New Roman"/>
          <w:sz w:val="24"/>
          <w:szCs w:val="24"/>
        </w:rPr>
        <w:t xml:space="preserve"> resultados, não é possível afirmar que houve uma redução na prevalência</w:t>
      </w:r>
      <w:r w:rsidRPr="008F044A">
        <w:rPr>
          <w:rFonts w:ascii="Times New Roman" w:hAnsi="Times New Roman" w:cs="Times New Roman"/>
          <w:sz w:val="24"/>
          <w:szCs w:val="24"/>
          <w:lang w:val="pt-BR"/>
        </w:rPr>
        <w:t xml:space="preserve"> da doença</w:t>
      </w:r>
      <w:r w:rsidRPr="008F044A">
        <w:rPr>
          <w:rFonts w:ascii="Times New Roman" w:hAnsi="Times New Roman" w:cs="Times New Roman"/>
          <w:sz w:val="24"/>
          <w:szCs w:val="24"/>
        </w:rPr>
        <w:t xml:space="preserve">, considerando que existe uma oscilação entre o número de usuários cadastrados no sistema, o que pode indicar um subcadastramento dessa população, pois muitas destas pessoas são invisíveis à sociedade e o serviço de saúde não consegue chegar </w:t>
      </w:r>
      <w:r w:rsidRPr="008F044A">
        <w:rPr>
          <w:rFonts w:ascii="Times New Roman" w:hAnsi="Times New Roman" w:cs="Times New Roman"/>
          <w:sz w:val="24"/>
          <w:szCs w:val="24"/>
        </w:rPr>
        <w:lastRenderedPageBreak/>
        <w:t>até onde elas estão.</w:t>
      </w:r>
      <w:r w:rsidRPr="008F044A">
        <w:rPr>
          <w:rFonts w:ascii="Times New Roman" w:hAnsi="Times New Roman" w:cs="Times New Roman"/>
          <w:color w:val="FF2C21"/>
          <w:sz w:val="24"/>
          <w:szCs w:val="24"/>
          <w:u w:color="FF2C21"/>
        </w:rPr>
        <w:t xml:space="preserve"> </w:t>
      </w:r>
      <w:r w:rsidRPr="008F044A">
        <w:rPr>
          <w:rFonts w:ascii="Times New Roman" w:hAnsi="Times New Roman" w:cs="Times New Roman"/>
          <w:sz w:val="24"/>
          <w:szCs w:val="24"/>
          <w:u w:color="FF2C21"/>
          <w:lang w:val="pt-BR"/>
        </w:rPr>
        <w:t>Os resultados aproximam-se de uma pesquisa realizada n</w:t>
      </w:r>
      <w:r w:rsidRPr="008F044A">
        <w:rPr>
          <w:rFonts w:ascii="Times New Roman" w:hAnsi="Times New Roman" w:cs="Times New Roman"/>
          <w:sz w:val="24"/>
          <w:szCs w:val="24"/>
        </w:rPr>
        <w:t xml:space="preserve">o estado de São Paulo, </w:t>
      </w:r>
      <w:r w:rsidRPr="008F044A">
        <w:rPr>
          <w:rFonts w:ascii="Times New Roman" w:hAnsi="Times New Roman" w:cs="Times New Roman"/>
          <w:sz w:val="24"/>
          <w:szCs w:val="24"/>
          <w:lang w:val="pt-BR"/>
        </w:rPr>
        <w:t xml:space="preserve">onde </w:t>
      </w:r>
      <w:r w:rsidRPr="008F044A">
        <w:rPr>
          <w:rFonts w:ascii="Times New Roman" w:hAnsi="Times New Roman" w:cs="Times New Roman"/>
          <w:sz w:val="24"/>
          <w:szCs w:val="24"/>
        </w:rPr>
        <w:t>a prevalência estimada na população em situação de rua foi de 2,5%</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14</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p>
    <w:p w14:paraId="50301E7C" w14:textId="1B7D6CAC" w:rsidR="00CC5DA2" w:rsidRPr="008F044A" w:rsidRDefault="00AC4EE3" w:rsidP="00987095">
      <w:pPr>
        <w:pStyle w:val="Padro"/>
        <w:spacing w:line="360" w:lineRule="auto"/>
        <w:jc w:val="both"/>
        <w:rPr>
          <w:rFonts w:ascii="Times New Roman" w:eastAsia="Arial" w:hAnsi="Times New Roman" w:cs="Times New Roman"/>
          <w:sz w:val="24"/>
          <w:szCs w:val="24"/>
          <w:u w:color="FF2C21"/>
          <w:lang w:val="pt-BR"/>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u w:color="FF2C21"/>
          <w:lang w:val="pt-BR"/>
        </w:rPr>
        <w:t>Uma das estratégias para controle da cadeia de transmissão é a busca ativa de contatos próximos dos usuários, a fim de identificar se estes foram contaminados</w:t>
      </w:r>
      <w:r w:rsidR="00AC78BA">
        <w:rPr>
          <w:rFonts w:ascii="Times New Roman" w:hAnsi="Times New Roman" w:cs="Times New Roman"/>
          <w:sz w:val="24"/>
          <w:szCs w:val="24"/>
          <w:u w:color="FF2C21"/>
          <w:lang w:val="pt-BR"/>
        </w:rPr>
        <w:t xml:space="preserve"> e desenvolveram a doença</w:t>
      </w:r>
      <w:r w:rsidRPr="008F044A">
        <w:rPr>
          <w:rFonts w:ascii="Times New Roman" w:hAnsi="Times New Roman" w:cs="Times New Roman"/>
          <w:sz w:val="24"/>
          <w:szCs w:val="24"/>
          <w:u w:color="FF2C21"/>
          <w:lang w:val="pt-BR"/>
        </w:rPr>
        <w:t>. Os dados demonst</w:t>
      </w:r>
      <w:r w:rsidR="00AC78BA">
        <w:rPr>
          <w:rFonts w:ascii="Times New Roman" w:hAnsi="Times New Roman" w:cs="Times New Roman"/>
          <w:sz w:val="24"/>
          <w:szCs w:val="24"/>
          <w:u w:color="FF2C21"/>
          <w:lang w:val="pt-BR"/>
        </w:rPr>
        <w:t xml:space="preserve">ram que nos dois primeiros anos, </w:t>
      </w:r>
      <w:r w:rsidRPr="008F044A">
        <w:rPr>
          <w:rFonts w:ascii="Times New Roman" w:hAnsi="Times New Roman" w:cs="Times New Roman"/>
          <w:sz w:val="24"/>
          <w:szCs w:val="24"/>
          <w:u w:color="FF2C21"/>
          <w:lang w:val="pt-BR"/>
        </w:rPr>
        <w:t>100% dos contatos foram examinados, em 2016 esse percentual reduz para 89,7%. Analisando o número de casos absolutos é possível identificar que os contatos identificados em 2014 e 2015 foi na proporção de 1:1 contato identificado para cada caso notificado, e no ano de 2016 essa proporção aumenta para 1:</w:t>
      </w:r>
      <w:r w:rsidR="00AC78BA">
        <w:rPr>
          <w:rFonts w:ascii="Times New Roman" w:hAnsi="Times New Roman" w:cs="Times New Roman"/>
          <w:sz w:val="24"/>
          <w:szCs w:val="24"/>
          <w:u w:color="FF2C21"/>
          <w:lang w:val="pt-BR"/>
        </w:rPr>
        <w:t>4 contato</w:t>
      </w:r>
      <w:r w:rsidRPr="008F044A">
        <w:rPr>
          <w:rFonts w:ascii="Times New Roman" w:hAnsi="Times New Roman" w:cs="Times New Roman"/>
          <w:sz w:val="24"/>
          <w:szCs w:val="24"/>
          <w:u w:color="FF2C21"/>
          <w:lang w:val="pt-BR"/>
        </w:rPr>
        <w:t xml:space="preserve"> identificado para cada caso notificado. </w:t>
      </w:r>
    </w:p>
    <w:p w14:paraId="610E4CB8" w14:textId="33A98613" w:rsidR="00CC5DA2" w:rsidRPr="008F044A" w:rsidRDefault="00AC4EE3" w:rsidP="00987095">
      <w:pPr>
        <w:pStyle w:val="Padro"/>
        <w:spacing w:line="360" w:lineRule="auto"/>
        <w:jc w:val="both"/>
        <w:rPr>
          <w:rFonts w:ascii="Times New Roman" w:eastAsia="Arial" w:hAnsi="Times New Roman" w:cs="Times New Roman"/>
          <w:color w:val="FF2C21"/>
          <w:sz w:val="24"/>
          <w:szCs w:val="24"/>
          <w:u w:color="FF2C21"/>
        </w:rPr>
      </w:pPr>
      <w:r w:rsidRPr="008F044A">
        <w:rPr>
          <w:rFonts w:ascii="Times New Roman" w:eastAsia="Arial" w:hAnsi="Times New Roman" w:cs="Times New Roman"/>
          <w:sz w:val="24"/>
          <w:szCs w:val="24"/>
          <w:u w:color="FF2C21"/>
          <w:lang w:val="pt-BR"/>
        </w:rPr>
        <w:tab/>
        <w:t xml:space="preserve">Os resultados </w:t>
      </w:r>
      <w:r w:rsidR="00AC78BA">
        <w:rPr>
          <w:rFonts w:ascii="Times New Roman" w:hAnsi="Times New Roman" w:cs="Times New Roman"/>
          <w:sz w:val="24"/>
          <w:szCs w:val="24"/>
          <w:u w:color="FF2C21"/>
          <w:lang w:val="pt-BR"/>
        </w:rPr>
        <w:t>indicam</w:t>
      </w:r>
      <w:r w:rsidRPr="008F044A">
        <w:rPr>
          <w:rFonts w:ascii="Times New Roman" w:hAnsi="Times New Roman" w:cs="Times New Roman"/>
          <w:sz w:val="24"/>
          <w:szCs w:val="24"/>
          <w:u w:color="FF2C21"/>
          <w:lang w:val="pt-BR"/>
        </w:rPr>
        <w:t xml:space="preserve"> duas hipóteses para análise, a primeira de que os casos notificados não tiveram contatos com outras pessoas por estarem viverem só e a segunda possibilidade de que a equipe de saúde não conseguiu identificar os contatos que os pacientes tiveram pela dificuldade de realizar </w:t>
      </w:r>
      <w:r w:rsidR="00AC78BA">
        <w:rPr>
          <w:rFonts w:ascii="Times New Roman" w:hAnsi="Times New Roman" w:cs="Times New Roman"/>
          <w:sz w:val="24"/>
          <w:szCs w:val="24"/>
          <w:u w:color="FF2C21"/>
          <w:lang w:val="pt-BR"/>
        </w:rPr>
        <w:t xml:space="preserve">a </w:t>
      </w:r>
      <w:r w:rsidRPr="008F044A">
        <w:rPr>
          <w:rFonts w:ascii="Times New Roman" w:hAnsi="Times New Roman" w:cs="Times New Roman"/>
          <w:sz w:val="24"/>
          <w:szCs w:val="24"/>
          <w:u w:color="FF2C21"/>
          <w:lang w:val="pt-BR"/>
        </w:rPr>
        <w:t xml:space="preserve">busca ativa </w:t>
      </w:r>
      <w:r w:rsidR="00AC78BA">
        <w:rPr>
          <w:rFonts w:ascii="Times New Roman" w:hAnsi="Times New Roman" w:cs="Times New Roman"/>
          <w:sz w:val="24"/>
          <w:szCs w:val="24"/>
          <w:u w:color="FF2C21"/>
          <w:lang w:val="pt-BR"/>
        </w:rPr>
        <w:t>dos</w:t>
      </w:r>
      <w:r w:rsidRPr="008F044A">
        <w:rPr>
          <w:rFonts w:ascii="Times New Roman" w:hAnsi="Times New Roman" w:cs="Times New Roman"/>
          <w:sz w:val="24"/>
          <w:szCs w:val="24"/>
          <w:u w:color="FF2C21"/>
          <w:lang w:val="pt-BR"/>
        </w:rPr>
        <w:t xml:space="preserve"> </w:t>
      </w:r>
      <w:r w:rsidR="00AC78BA">
        <w:rPr>
          <w:rFonts w:ascii="Times New Roman" w:hAnsi="Times New Roman" w:cs="Times New Roman"/>
          <w:sz w:val="24"/>
          <w:szCs w:val="24"/>
          <w:u w:color="FF2C21"/>
          <w:lang w:val="pt-BR"/>
        </w:rPr>
        <w:t>paciente</w:t>
      </w:r>
      <w:r w:rsidR="00E13BC2">
        <w:rPr>
          <w:rFonts w:ascii="Times New Roman" w:hAnsi="Times New Roman" w:cs="Times New Roman"/>
          <w:sz w:val="24"/>
          <w:szCs w:val="24"/>
          <w:u w:color="FF2C21"/>
          <w:lang w:val="pt-BR"/>
        </w:rPr>
        <w:t>s</w:t>
      </w:r>
      <w:r w:rsidR="00AC78BA">
        <w:rPr>
          <w:rFonts w:ascii="Times New Roman" w:hAnsi="Times New Roman" w:cs="Times New Roman"/>
          <w:sz w:val="24"/>
          <w:szCs w:val="24"/>
          <w:u w:color="FF2C21"/>
          <w:lang w:val="pt-BR"/>
        </w:rPr>
        <w:t xml:space="preserve"> </w:t>
      </w:r>
      <w:r w:rsidRPr="008F044A">
        <w:rPr>
          <w:rFonts w:ascii="Times New Roman" w:hAnsi="Times New Roman" w:cs="Times New Roman"/>
          <w:sz w:val="24"/>
          <w:szCs w:val="24"/>
          <w:u w:color="FF2C21"/>
          <w:lang w:val="pt-BR"/>
        </w:rPr>
        <w:t xml:space="preserve">sem moradia e endereço de referência. De acordo com dados da Secretaria de Vigilância em Saúde no Ministério da Saúde, no estado do Acre no ano de </w:t>
      </w:r>
      <w:r w:rsidR="001B3FD9" w:rsidRPr="008F044A">
        <w:rPr>
          <w:rFonts w:ascii="Times New Roman" w:hAnsi="Times New Roman" w:cs="Times New Roman"/>
          <w:sz w:val="24"/>
          <w:szCs w:val="24"/>
          <w:u w:color="FF2C21"/>
          <w:lang w:val="pt-BR"/>
        </w:rPr>
        <w:t>2015</w:t>
      </w:r>
      <w:r w:rsidRPr="008F044A">
        <w:rPr>
          <w:rFonts w:ascii="Times New Roman" w:hAnsi="Times New Roman" w:cs="Times New Roman"/>
          <w:sz w:val="24"/>
          <w:szCs w:val="24"/>
          <w:u w:color="FF2C21"/>
          <w:lang w:val="pt-BR"/>
        </w:rPr>
        <w:t xml:space="preserve">, foram examinandos </w:t>
      </w:r>
      <w:r w:rsidRPr="008F044A">
        <w:rPr>
          <w:rFonts w:ascii="Times New Roman" w:hAnsi="Times New Roman" w:cs="Times New Roman"/>
          <w:sz w:val="24"/>
          <w:szCs w:val="24"/>
          <w:u w:color="FF2C21"/>
        </w:rPr>
        <w:t>97,3</w:t>
      </w:r>
      <w:r w:rsidRPr="008F044A">
        <w:rPr>
          <w:rFonts w:ascii="Times New Roman" w:hAnsi="Times New Roman" w:cs="Times New Roman"/>
          <w:sz w:val="24"/>
          <w:szCs w:val="24"/>
          <w:u w:color="FF2C21"/>
          <w:lang w:val="pt-BR"/>
        </w:rPr>
        <w:t>% dos contatos identificados, o que demonstra que no ano de 2016 os contatos examinados nessa população esteve aquém do alcançado no ano anterior, refutando a hipótese de que a busca ativa nessa população é mais difícil de ser realizada conforme preconizado no protocolo</w:t>
      </w:r>
      <w:r w:rsidR="001B3FD9" w:rsidRPr="008F044A">
        <w:rPr>
          <w:rFonts w:ascii="Times New Roman" w:hAnsi="Times New Roman" w:cs="Times New Roman"/>
          <w:sz w:val="24"/>
          <w:szCs w:val="24"/>
          <w:u w:color="FF2C21"/>
          <w:lang w:val="pt-BR"/>
        </w:rPr>
        <w:t xml:space="preserve"> [</w:t>
      </w:r>
      <w:r w:rsidR="00FD6AFB">
        <w:rPr>
          <w:rFonts w:ascii="Times New Roman" w:hAnsi="Times New Roman" w:cs="Times New Roman"/>
          <w:sz w:val="24"/>
          <w:szCs w:val="24"/>
          <w:u w:color="FF2C21"/>
          <w:lang w:val="pt-BR"/>
        </w:rPr>
        <w:t>15</w:t>
      </w:r>
      <w:r w:rsidR="001B3FD9" w:rsidRPr="008F044A">
        <w:rPr>
          <w:rFonts w:ascii="Times New Roman" w:hAnsi="Times New Roman" w:cs="Times New Roman"/>
          <w:sz w:val="24"/>
          <w:szCs w:val="24"/>
          <w:u w:color="FF2C21"/>
          <w:lang w:val="pt-BR"/>
        </w:rPr>
        <w:t>]</w:t>
      </w:r>
      <w:r w:rsidRPr="008F044A">
        <w:rPr>
          <w:rFonts w:ascii="Times New Roman" w:hAnsi="Times New Roman" w:cs="Times New Roman"/>
          <w:sz w:val="24"/>
          <w:szCs w:val="24"/>
          <w:u w:color="FF2C21"/>
          <w:lang w:val="pt-BR"/>
        </w:rPr>
        <w:t>.</w:t>
      </w:r>
    </w:p>
    <w:p w14:paraId="7CA2083B" w14:textId="32AE339B"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color w:val="FF2C21"/>
          <w:sz w:val="24"/>
          <w:szCs w:val="24"/>
          <w:u w:color="FF2C21"/>
        </w:rPr>
        <w:tab/>
      </w:r>
      <w:r w:rsidRPr="008F044A">
        <w:rPr>
          <w:rFonts w:ascii="Times New Roman" w:hAnsi="Times New Roman" w:cs="Times New Roman"/>
          <w:sz w:val="24"/>
          <w:szCs w:val="24"/>
        </w:rPr>
        <w:t>Analisando os resultados da cultura de escarro e baciloscopia, percebe-se que existe uma dificuldade relacionada ao acompanhamento destes casos, o que consequentemente reflete</w:t>
      </w:r>
      <w:r w:rsidR="00AC78BA">
        <w:rPr>
          <w:rFonts w:ascii="Times New Roman" w:hAnsi="Times New Roman" w:cs="Times New Roman"/>
          <w:sz w:val="24"/>
          <w:szCs w:val="24"/>
        </w:rPr>
        <w:t xml:space="preserve"> na cura e encerramento deste</w:t>
      </w:r>
      <w:r w:rsidRPr="008F044A">
        <w:rPr>
          <w:rFonts w:ascii="Times New Roman" w:hAnsi="Times New Roman" w:cs="Times New Roman"/>
          <w:sz w:val="24"/>
          <w:szCs w:val="24"/>
        </w:rPr>
        <w:t>s. Por não ter vínculo com a equipe de saúde, é comum o abandono do tratamento, fato relevante</w:t>
      </w:r>
      <w:r w:rsidR="00AC78BA">
        <w:rPr>
          <w:rFonts w:ascii="Times New Roman" w:hAnsi="Times New Roman" w:cs="Times New Roman"/>
          <w:sz w:val="24"/>
          <w:szCs w:val="24"/>
        </w:rPr>
        <w:t>,</w:t>
      </w:r>
      <w:r w:rsidRPr="008F044A">
        <w:rPr>
          <w:rFonts w:ascii="Times New Roman" w:hAnsi="Times New Roman" w:cs="Times New Roman"/>
          <w:sz w:val="24"/>
          <w:szCs w:val="24"/>
        </w:rPr>
        <w:t xml:space="preserve"> considerando que </w:t>
      </w:r>
      <w:r w:rsidRPr="008F044A">
        <w:rPr>
          <w:rFonts w:ascii="Times New Roman" w:hAnsi="Times New Roman" w:cs="Times New Roman"/>
          <w:sz w:val="24"/>
          <w:szCs w:val="24"/>
          <w:lang w:val="pt-BR"/>
        </w:rPr>
        <w:t>n</w:t>
      </w:r>
      <w:r w:rsidRPr="008F044A">
        <w:rPr>
          <w:rFonts w:ascii="Times New Roman" w:hAnsi="Times New Roman" w:cs="Times New Roman"/>
          <w:sz w:val="24"/>
          <w:szCs w:val="24"/>
        </w:rPr>
        <w:t xml:space="preserve">a TB bacilífera, o paciente é transmissor da doença aos seus contatos diretos, até 15 dias após o início do tratamento. </w:t>
      </w:r>
      <w:r w:rsidR="00D97A74">
        <w:rPr>
          <w:rFonts w:ascii="Times New Roman" w:hAnsi="Times New Roman" w:cs="Times New Roman"/>
          <w:sz w:val="24"/>
          <w:szCs w:val="24"/>
        </w:rPr>
        <w:t xml:space="preserve">O que reforça </w:t>
      </w:r>
      <w:r w:rsidRPr="008F044A">
        <w:rPr>
          <w:rFonts w:ascii="Times New Roman" w:hAnsi="Times New Roman" w:cs="Times New Roman"/>
          <w:sz w:val="24"/>
          <w:szCs w:val="24"/>
        </w:rPr>
        <w:t xml:space="preserve">a necessidade de acompanhamento com a baciloscopia, </w:t>
      </w:r>
      <w:r w:rsidR="00D97A74">
        <w:rPr>
          <w:rFonts w:ascii="Times New Roman" w:hAnsi="Times New Roman" w:cs="Times New Roman"/>
          <w:sz w:val="24"/>
          <w:szCs w:val="24"/>
        </w:rPr>
        <w:t>para indicar</w:t>
      </w:r>
      <w:r w:rsidRPr="008F044A">
        <w:rPr>
          <w:rFonts w:ascii="Times New Roman" w:hAnsi="Times New Roman" w:cs="Times New Roman"/>
          <w:sz w:val="24"/>
          <w:szCs w:val="24"/>
        </w:rPr>
        <w:t xml:space="preserve"> se o mesmo ainda é potencial transmissor, quando o resultado é positivo. </w:t>
      </w:r>
    </w:p>
    <w:p w14:paraId="6F22B405" w14:textId="39594680"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sz w:val="24"/>
          <w:szCs w:val="24"/>
        </w:rPr>
        <w:tab/>
        <w:t>No munic</w:t>
      </w:r>
      <w:r w:rsidRPr="008F044A">
        <w:rPr>
          <w:rFonts w:ascii="Times New Roman" w:hAnsi="Times New Roman" w:cs="Times New Roman"/>
          <w:sz w:val="24"/>
          <w:szCs w:val="24"/>
        </w:rPr>
        <w:t>ípio de Rio Branco, dados referentes ao ano de 2013, demonstra</w:t>
      </w:r>
      <w:r w:rsidR="00D97A74">
        <w:rPr>
          <w:rFonts w:ascii="Times New Roman" w:hAnsi="Times New Roman" w:cs="Times New Roman"/>
          <w:sz w:val="24"/>
          <w:szCs w:val="24"/>
        </w:rPr>
        <w:t>ra</w:t>
      </w:r>
      <w:r w:rsidRPr="008F044A">
        <w:rPr>
          <w:rFonts w:ascii="Times New Roman" w:hAnsi="Times New Roman" w:cs="Times New Roman"/>
          <w:sz w:val="24"/>
          <w:szCs w:val="24"/>
        </w:rPr>
        <w:t xml:space="preserve">m que a realização da cultura de escarro entre os casos de retratamento </w:t>
      </w:r>
      <w:r w:rsidR="00D97A74">
        <w:rPr>
          <w:rFonts w:ascii="Times New Roman" w:hAnsi="Times New Roman" w:cs="Times New Roman"/>
          <w:sz w:val="24"/>
          <w:szCs w:val="24"/>
        </w:rPr>
        <w:t>foi</w:t>
      </w:r>
      <w:r w:rsidRPr="008F044A">
        <w:rPr>
          <w:rFonts w:ascii="Times New Roman" w:hAnsi="Times New Roman" w:cs="Times New Roman"/>
          <w:sz w:val="24"/>
          <w:szCs w:val="24"/>
        </w:rPr>
        <w:t xml:space="preserve"> de 19,2%</w:t>
      </w:r>
      <w:r w:rsidR="00F7307B">
        <w:rPr>
          <w:rFonts w:ascii="Times New Roman" w:hAnsi="Times New Roman" w:cs="Times New Roman"/>
          <w:sz w:val="24"/>
          <w:szCs w:val="24"/>
        </w:rPr>
        <w:t>.  Em e</w:t>
      </w:r>
      <w:r w:rsidRPr="008F044A">
        <w:rPr>
          <w:rFonts w:ascii="Times New Roman" w:hAnsi="Times New Roman" w:cs="Times New Roman"/>
          <w:sz w:val="24"/>
          <w:szCs w:val="24"/>
        </w:rPr>
        <w:t>studo</w:t>
      </w:r>
      <w:r w:rsidR="00F7307B">
        <w:rPr>
          <w:rFonts w:ascii="Times New Roman" w:hAnsi="Times New Roman" w:cs="Times New Roman"/>
          <w:sz w:val="24"/>
          <w:szCs w:val="24"/>
        </w:rPr>
        <w:t xml:space="preserve"> publicado pelo </w:t>
      </w:r>
      <w:r w:rsidR="00F7307B" w:rsidRPr="00F7307B">
        <w:rPr>
          <w:rFonts w:ascii="Times New Roman" w:hAnsi="Times New Roman" w:cs="Times New Roman"/>
          <w:color w:val="2F2F2F"/>
          <w:sz w:val="24"/>
          <w:szCs w:val="24"/>
          <w:u w:color="2F2F2F"/>
          <w:lang w:val="pt-BR"/>
        </w:rPr>
        <w:t xml:space="preserve">American Journal of Public </w:t>
      </w:r>
      <w:r w:rsidR="00F7307B" w:rsidRPr="00F7307B">
        <w:rPr>
          <w:rFonts w:ascii="Times New Roman" w:hAnsi="Times New Roman" w:cs="Times New Roman"/>
          <w:color w:val="000000" w:themeColor="text1"/>
          <w:sz w:val="24"/>
          <w:szCs w:val="24"/>
          <w:u w:color="2F2F2F"/>
          <w:lang w:val="pt-BR"/>
        </w:rPr>
        <w:t>Health</w:t>
      </w:r>
      <w:r w:rsidRPr="00F7307B">
        <w:rPr>
          <w:rFonts w:ascii="Times New Roman" w:hAnsi="Times New Roman" w:cs="Times New Roman"/>
          <w:color w:val="000000" w:themeColor="text1"/>
          <w:sz w:val="24"/>
          <w:szCs w:val="24"/>
        </w:rPr>
        <w:t xml:space="preserve"> </w:t>
      </w:r>
      <w:r w:rsidR="00F7307B" w:rsidRPr="00F7307B">
        <w:rPr>
          <w:rFonts w:ascii="Times New Roman" w:hAnsi="Times New Roman" w:cs="Times New Roman"/>
          <w:color w:val="000000" w:themeColor="text1"/>
          <w:sz w:val="24"/>
          <w:szCs w:val="24"/>
        </w:rPr>
        <w:t>foi possível observar</w:t>
      </w:r>
      <w:r w:rsidRPr="00F7307B">
        <w:rPr>
          <w:rFonts w:ascii="Times New Roman" w:hAnsi="Times New Roman" w:cs="Times New Roman"/>
          <w:color w:val="000000" w:themeColor="text1"/>
          <w:sz w:val="24"/>
          <w:szCs w:val="24"/>
        </w:rPr>
        <w:t xml:space="preserve"> que na população </w:t>
      </w:r>
      <w:r w:rsidR="00F7307B">
        <w:rPr>
          <w:rFonts w:ascii="Times New Roman" w:hAnsi="Times New Roman" w:cs="Times New Roman"/>
          <w:sz w:val="24"/>
          <w:szCs w:val="24"/>
        </w:rPr>
        <w:t>em situação de rua</w:t>
      </w:r>
      <w:r w:rsidRPr="008F044A">
        <w:rPr>
          <w:rFonts w:ascii="Times New Roman" w:hAnsi="Times New Roman" w:cs="Times New Roman"/>
          <w:sz w:val="24"/>
          <w:szCs w:val="24"/>
        </w:rPr>
        <w:t xml:space="preserve"> a taxa de realização de cultura de escarro foi de 77,7%, porém não foi possível identificar esse percentual nos casos de retratamento</w:t>
      </w:r>
      <w:r w:rsidR="001B3FD9" w:rsidRPr="008F044A">
        <w:rPr>
          <w:rFonts w:ascii="Times New Roman" w:hAnsi="Times New Roman" w:cs="Times New Roman"/>
          <w:sz w:val="24"/>
          <w:szCs w:val="24"/>
        </w:rPr>
        <w:t xml:space="preserve"> [</w:t>
      </w:r>
      <w:r w:rsidRPr="008F044A">
        <w:rPr>
          <w:rFonts w:ascii="Times New Roman" w:hAnsi="Times New Roman" w:cs="Times New Roman"/>
          <w:sz w:val="24"/>
          <w:szCs w:val="24"/>
          <w:lang w:val="pt-BR"/>
        </w:rPr>
        <w:t>11</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rPr>
        <w:t xml:space="preserve">. </w:t>
      </w:r>
    </w:p>
    <w:p w14:paraId="216115EF" w14:textId="50889798"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color w:val="FF5F5D"/>
          <w:sz w:val="24"/>
          <w:szCs w:val="24"/>
          <w:u w:color="FF5F5D"/>
        </w:rPr>
        <w:tab/>
      </w:r>
      <w:r w:rsidRPr="008F044A">
        <w:rPr>
          <w:rFonts w:ascii="Times New Roman" w:hAnsi="Times New Roman" w:cs="Times New Roman"/>
          <w:sz w:val="24"/>
          <w:szCs w:val="24"/>
        </w:rPr>
        <w:t>Ranzani et. al (2016), relaciona a falta de moradia e condições associadas contribuíram com a falta de sucesso do tratamento de tuberculose pulmonar, em São Paulo</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14</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rPr>
        <w:t xml:space="preserve">. Nos Estados </w:t>
      </w:r>
      <w:r w:rsidRPr="008F044A">
        <w:rPr>
          <w:rFonts w:ascii="Times New Roman" w:hAnsi="Times New Roman" w:cs="Times New Roman"/>
          <w:sz w:val="24"/>
          <w:szCs w:val="24"/>
        </w:rPr>
        <w:lastRenderedPageBreak/>
        <w:t>Unidos, a estratégia da Terapia Diretamente Observada (TDO), utilizada pelo Departamentos de saúde foi usada para 86% dos pacientes sem teto, estando associada à conclusão oportuna da terapia</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16</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lang w:val="pt-BR"/>
        </w:rPr>
        <w:t>.</w:t>
      </w:r>
    </w:p>
    <w:p w14:paraId="24933DE1" w14:textId="7A145934"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sz w:val="24"/>
          <w:szCs w:val="24"/>
        </w:rPr>
        <w:tab/>
      </w:r>
      <w:r w:rsidRPr="008F044A">
        <w:rPr>
          <w:rFonts w:ascii="Times New Roman" w:hAnsi="Times New Roman" w:cs="Times New Roman"/>
          <w:sz w:val="24"/>
          <w:szCs w:val="24"/>
          <w:u w:color="FF2C21"/>
        </w:rPr>
        <w:t>Souza</w:t>
      </w:r>
      <w:r w:rsidR="00F7307B">
        <w:rPr>
          <w:rFonts w:ascii="Times New Roman" w:hAnsi="Times New Roman" w:cs="Times New Roman"/>
          <w:sz w:val="24"/>
          <w:szCs w:val="24"/>
          <w:u w:color="FF2C21"/>
        </w:rPr>
        <w:t>, em estudo publicado no ano de 2010,</w:t>
      </w:r>
      <w:r w:rsidRPr="008F044A">
        <w:rPr>
          <w:rFonts w:ascii="Times New Roman" w:hAnsi="Times New Roman" w:cs="Times New Roman"/>
          <w:sz w:val="24"/>
          <w:szCs w:val="24"/>
          <w:u w:color="FF2C21"/>
        </w:rPr>
        <w:t xml:space="preserve"> </w:t>
      </w:r>
      <w:r w:rsidRPr="008F044A">
        <w:rPr>
          <w:rFonts w:ascii="Times New Roman" w:hAnsi="Times New Roman" w:cs="Times New Roman"/>
          <w:sz w:val="24"/>
          <w:szCs w:val="24"/>
        </w:rPr>
        <w:t>afirma que a necessidade de buscar serviços essenciais como alimentação, abrigo, trabalho e outros, o deslocamento em busca de serviços que nem sempre estão próximos, e a prática de andar a pé, mesmo sendo comum, na situação doente pode representar um obstáculo para o tratamento adequado</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17</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rPr>
        <w:t>. O estudo descreve que dos 13 pacientes com TB que iniciaram o tratamento em 2008, em uma UBS no município de São Paulo, 05 abandonaram o tratamento</w:t>
      </w:r>
      <w:r w:rsidRPr="008F044A">
        <w:rPr>
          <w:rFonts w:ascii="Times New Roman" w:hAnsi="Times New Roman" w:cs="Times New Roman"/>
          <w:sz w:val="24"/>
          <w:szCs w:val="24"/>
          <w:lang w:val="pt-BR"/>
        </w:rPr>
        <w:t xml:space="preserve"> enquanto que no</w:t>
      </w:r>
      <w:r w:rsidRPr="008F044A">
        <w:rPr>
          <w:rFonts w:ascii="Times New Roman" w:hAnsi="Times New Roman" w:cs="Times New Roman"/>
          <w:sz w:val="24"/>
          <w:szCs w:val="24"/>
        </w:rPr>
        <w:t xml:space="preserve"> município de Rio Branco, o percentual de cura de casos novos de tuberculose pulmonar </w:t>
      </w:r>
      <w:r w:rsidR="001B3FD9" w:rsidRPr="008F044A">
        <w:rPr>
          <w:rFonts w:ascii="Times New Roman" w:hAnsi="Times New Roman" w:cs="Times New Roman"/>
          <w:sz w:val="24"/>
          <w:szCs w:val="24"/>
        </w:rPr>
        <w:t>bacilífera foi</w:t>
      </w:r>
      <w:r w:rsidR="00F7307B">
        <w:rPr>
          <w:rFonts w:ascii="Times New Roman" w:hAnsi="Times New Roman" w:cs="Times New Roman"/>
          <w:sz w:val="24"/>
          <w:szCs w:val="24"/>
        </w:rPr>
        <w:t xml:space="preserve"> de 88,2%, </w:t>
      </w:r>
      <w:r w:rsidRPr="008F044A">
        <w:rPr>
          <w:rFonts w:ascii="Times New Roman" w:hAnsi="Times New Roman" w:cs="Times New Roman"/>
          <w:sz w:val="24"/>
          <w:szCs w:val="24"/>
        </w:rPr>
        <w:t>a pesquisa demonstra que na população em situação de rua esse percentual foi de 50%</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17, 12</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rPr>
        <w:t>.</w:t>
      </w:r>
    </w:p>
    <w:p w14:paraId="3FB9A23A" w14:textId="110094AF" w:rsidR="00CC5DA2" w:rsidRPr="008F044A" w:rsidRDefault="00AC4EE3" w:rsidP="00987095">
      <w:pPr>
        <w:pStyle w:val="Padro"/>
        <w:spacing w:line="360" w:lineRule="auto"/>
        <w:jc w:val="both"/>
        <w:rPr>
          <w:rFonts w:ascii="Times New Roman" w:eastAsia="Arial" w:hAnsi="Times New Roman" w:cs="Times New Roman"/>
          <w:sz w:val="24"/>
          <w:szCs w:val="24"/>
        </w:rPr>
      </w:pPr>
      <w:r w:rsidRPr="008F044A">
        <w:rPr>
          <w:rFonts w:ascii="Times New Roman" w:eastAsia="Arial" w:hAnsi="Times New Roman" w:cs="Times New Roman"/>
          <w:sz w:val="24"/>
          <w:szCs w:val="24"/>
        </w:rPr>
        <w:tab/>
        <w:t>Com rela</w:t>
      </w:r>
      <w:r w:rsidRPr="008F044A">
        <w:rPr>
          <w:rFonts w:ascii="Times New Roman" w:hAnsi="Times New Roman" w:cs="Times New Roman"/>
          <w:sz w:val="24"/>
          <w:szCs w:val="24"/>
        </w:rPr>
        <w:t>ção a coinfecção HIV</w:t>
      </w:r>
      <w:r w:rsidRPr="008F044A">
        <w:rPr>
          <w:rFonts w:ascii="Times New Roman" w:hAnsi="Times New Roman" w:cs="Times New Roman"/>
          <w:sz w:val="24"/>
          <w:szCs w:val="24"/>
          <w:lang w:val="pt-BR"/>
        </w:rPr>
        <w:t>/TB</w:t>
      </w:r>
      <w:r w:rsidRPr="008F044A">
        <w:rPr>
          <w:rFonts w:ascii="Times New Roman" w:hAnsi="Times New Roman" w:cs="Times New Roman"/>
          <w:sz w:val="24"/>
          <w:szCs w:val="24"/>
        </w:rPr>
        <w:t xml:space="preserve"> a prevalência observada no estudo foi de 5%, dentre os 88,9% dos pacientes notificados que realizaram o exame. No Brasil, em 2010 o percentual de </w:t>
      </w:r>
      <w:r w:rsidR="001B3FD9" w:rsidRPr="008F044A">
        <w:rPr>
          <w:rFonts w:ascii="Times New Roman" w:hAnsi="Times New Roman" w:cs="Times New Roman"/>
          <w:sz w:val="24"/>
          <w:szCs w:val="24"/>
        </w:rPr>
        <w:t>coinfecção</w:t>
      </w:r>
      <w:r w:rsidRPr="008F044A">
        <w:rPr>
          <w:rFonts w:ascii="Times New Roman" w:hAnsi="Times New Roman" w:cs="Times New Roman"/>
          <w:sz w:val="24"/>
          <w:szCs w:val="24"/>
        </w:rPr>
        <w:t xml:space="preserve"> </w:t>
      </w:r>
      <w:r w:rsidR="00F7307B">
        <w:rPr>
          <w:rFonts w:ascii="Times New Roman" w:hAnsi="Times New Roman" w:cs="Times New Roman"/>
          <w:sz w:val="24"/>
          <w:szCs w:val="24"/>
        </w:rPr>
        <w:t xml:space="preserve">foi em torno </w:t>
      </w:r>
      <w:r w:rsidRPr="008F044A">
        <w:rPr>
          <w:rFonts w:ascii="Times New Roman" w:hAnsi="Times New Roman" w:cs="Times New Roman"/>
          <w:sz w:val="24"/>
          <w:szCs w:val="24"/>
        </w:rPr>
        <w:t>de 1,7%, enquanto que em Rio Branco esse percentual foi de 2,4 em 78,8% dos casos onde foram realizados o teste</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12</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rPr>
        <w:t>. Quando da presença de coinfecção, o risco de morte durante o tratamento de TB aumenta, variando conforme a idade</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18</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u w:color="FF2C21"/>
          <w:lang w:val="pt-BR"/>
        </w:rPr>
        <w:t>.</w:t>
      </w:r>
      <w:r w:rsidRPr="008F044A">
        <w:rPr>
          <w:rFonts w:ascii="Times New Roman" w:hAnsi="Times New Roman" w:cs="Times New Roman"/>
          <w:color w:val="FF2C21"/>
          <w:sz w:val="24"/>
          <w:szCs w:val="24"/>
          <w:u w:color="FF2C21"/>
          <w:lang w:val="pt-BR"/>
        </w:rPr>
        <w:t xml:space="preserve"> </w:t>
      </w:r>
      <w:r w:rsidRPr="008F044A">
        <w:rPr>
          <w:rFonts w:ascii="Times New Roman" w:hAnsi="Times New Roman" w:cs="Times New Roman"/>
          <w:sz w:val="24"/>
          <w:szCs w:val="24"/>
        </w:rPr>
        <w:t xml:space="preserve">O indivíduo infectado por HIV apresenta probabilidade de 10% de desenvolver </w:t>
      </w:r>
      <w:r w:rsidR="0085166F">
        <w:rPr>
          <w:rFonts w:ascii="Times New Roman" w:hAnsi="Times New Roman" w:cs="Times New Roman"/>
          <w:sz w:val="24"/>
          <w:szCs w:val="24"/>
        </w:rPr>
        <w:t>a doença</w:t>
      </w:r>
      <w:r w:rsidRPr="008F044A">
        <w:rPr>
          <w:rFonts w:ascii="Times New Roman" w:hAnsi="Times New Roman" w:cs="Times New Roman"/>
          <w:sz w:val="24"/>
          <w:szCs w:val="24"/>
        </w:rPr>
        <w:t>, caracterizando-se como um importa</w:t>
      </w:r>
      <w:r w:rsidR="0085166F">
        <w:rPr>
          <w:rFonts w:ascii="Times New Roman" w:hAnsi="Times New Roman" w:cs="Times New Roman"/>
          <w:sz w:val="24"/>
          <w:szCs w:val="24"/>
        </w:rPr>
        <w:t>nte fator de risco</w:t>
      </w:r>
      <w:r w:rsidR="001B3FD9" w:rsidRPr="008F044A">
        <w:rPr>
          <w:rFonts w:ascii="Times New Roman" w:hAnsi="Times New Roman" w:cs="Times New Roman"/>
          <w:sz w:val="24"/>
          <w:szCs w:val="24"/>
        </w:rPr>
        <w:t xml:space="preserve"> [</w:t>
      </w:r>
      <w:r w:rsidR="00FD6AFB">
        <w:rPr>
          <w:rFonts w:ascii="Times New Roman" w:hAnsi="Times New Roman" w:cs="Times New Roman"/>
          <w:sz w:val="24"/>
          <w:szCs w:val="24"/>
          <w:lang w:val="pt-BR"/>
        </w:rPr>
        <w:t>19</w:t>
      </w:r>
      <w:r w:rsidR="001B3FD9" w:rsidRPr="008F044A">
        <w:rPr>
          <w:rFonts w:ascii="Times New Roman" w:hAnsi="Times New Roman" w:cs="Times New Roman"/>
          <w:sz w:val="24"/>
          <w:szCs w:val="24"/>
          <w:lang w:val="pt-BR"/>
        </w:rPr>
        <w:t>]</w:t>
      </w:r>
      <w:r w:rsidRPr="008F044A">
        <w:rPr>
          <w:rFonts w:ascii="Times New Roman" w:hAnsi="Times New Roman" w:cs="Times New Roman"/>
          <w:sz w:val="24"/>
          <w:szCs w:val="24"/>
        </w:rPr>
        <w:t>.</w:t>
      </w:r>
    </w:p>
    <w:p w14:paraId="4F915B78" w14:textId="1784476E" w:rsidR="00CC5DA2" w:rsidRPr="008F044A" w:rsidRDefault="00AC4EE3" w:rsidP="00987095">
      <w:pPr>
        <w:pStyle w:val="Padro"/>
        <w:spacing w:line="360" w:lineRule="auto"/>
        <w:jc w:val="both"/>
        <w:rPr>
          <w:rFonts w:ascii="Times New Roman" w:eastAsia="Arial" w:hAnsi="Times New Roman" w:cs="Times New Roman"/>
          <w:color w:val="101010"/>
          <w:sz w:val="24"/>
          <w:szCs w:val="24"/>
          <w:u w:color="101010"/>
          <w:lang w:val="pt-BR"/>
        </w:rPr>
      </w:pPr>
      <w:r w:rsidRPr="008F044A">
        <w:rPr>
          <w:rFonts w:ascii="Times New Roman" w:eastAsia="Arial" w:hAnsi="Times New Roman" w:cs="Times New Roman"/>
          <w:color w:val="101010"/>
          <w:sz w:val="24"/>
          <w:szCs w:val="24"/>
          <w:u w:color="101010"/>
          <w:lang w:val="pt-BR"/>
        </w:rPr>
        <w:tab/>
        <w:t>Outro aspecto relevante com rela</w:t>
      </w:r>
      <w:r w:rsidRPr="008F044A">
        <w:rPr>
          <w:rFonts w:ascii="Times New Roman" w:hAnsi="Times New Roman" w:cs="Times New Roman"/>
          <w:color w:val="101010"/>
          <w:sz w:val="24"/>
          <w:szCs w:val="24"/>
          <w:u w:color="101010"/>
          <w:lang w:val="pt-BR"/>
        </w:rPr>
        <w:t>ção à doença, refere-se a taxa de mortalidade. A OMS propõe uma redução no coeficiente de mortalidade por TB de 1,9 em 2015 para aproximadamente 1,2 em 2020, caso sejam desenvolvidas as estratégias propostas pela Organização para controle desse agravo no mundo, principalmente nos 22 países prioritários</w:t>
      </w:r>
      <w:r w:rsidR="001B3FD9" w:rsidRPr="008F044A">
        <w:rPr>
          <w:rFonts w:ascii="Times New Roman" w:hAnsi="Times New Roman" w:cs="Times New Roman"/>
          <w:color w:val="101010"/>
          <w:sz w:val="24"/>
          <w:szCs w:val="24"/>
          <w:u w:color="101010"/>
          <w:lang w:val="pt-BR"/>
        </w:rPr>
        <w:t xml:space="preserve"> [</w:t>
      </w:r>
      <w:r w:rsidRPr="008F044A">
        <w:rPr>
          <w:rFonts w:ascii="Times New Roman" w:hAnsi="Times New Roman" w:cs="Times New Roman"/>
          <w:color w:val="101010"/>
          <w:sz w:val="24"/>
          <w:szCs w:val="24"/>
          <w:u w:color="101010"/>
          <w:lang w:val="pt-BR"/>
        </w:rPr>
        <w:t>3</w:t>
      </w:r>
      <w:r w:rsidR="001B3FD9" w:rsidRPr="008F044A">
        <w:rPr>
          <w:rFonts w:ascii="Times New Roman" w:hAnsi="Times New Roman" w:cs="Times New Roman"/>
          <w:color w:val="101010"/>
          <w:sz w:val="24"/>
          <w:szCs w:val="24"/>
          <w:u w:color="101010"/>
          <w:lang w:val="pt-BR"/>
        </w:rPr>
        <w:t>]</w:t>
      </w:r>
      <w:r w:rsidRPr="008F044A">
        <w:rPr>
          <w:rFonts w:ascii="Times New Roman" w:hAnsi="Times New Roman" w:cs="Times New Roman"/>
          <w:color w:val="101010"/>
          <w:sz w:val="24"/>
          <w:szCs w:val="24"/>
          <w:u w:color="101010"/>
          <w:lang w:val="pt-BR"/>
        </w:rPr>
        <w:t>.</w:t>
      </w:r>
    </w:p>
    <w:p w14:paraId="166EE09D" w14:textId="08BCF2A5" w:rsidR="00CC5DA2" w:rsidRPr="008F044A" w:rsidRDefault="00AC4EE3" w:rsidP="00987095">
      <w:pPr>
        <w:pStyle w:val="Padro"/>
        <w:spacing w:line="360" w:lineRule="auto"/>
        <w:jc w:val="both"/>
        <w:rPr>
          <w:rFonts w:ascii="Times New Roman" w:eastAsia="Arial" w:hAnsi="Times New Roman" w:cs="Times New Roman"/>
          <w:sz w:val="24"/>
          <w:szCs w:val="24"/>
          <w:u w:color="101010"/>
        </w:rPr>
      </w:pPr>
      <w:r w:rsidRPr="008F044A">
        <w:rPr>
          <w:rFonts w:ascii="Times New Roman" w:eastAsia="Arial" w:hAnsi="Times New Roman" w:cs="Times New Roman"/>
          <w:color w:val="FF2600"/>
          <w:sz w:val="24"/>
          <w:szCs w:val="24"/>
          <w:u w:color="101010"/>
        </w:rPr>
        <w:tab/>
      </w:r>
      <w:r w:rsidRPr="008F044A">
        <w:rPr>
          <w:rFonts w:ascii="Times New Roman" w:hAnsi="Times New Roman" w:cs="Times New Roman"/>
          <w:sz w:val="24"/>
          <w:szCs w:val="24"/>
          <w:u w:color="101010"/>
          <w:lang w:val="pt-BR"/>
        </w:rPr>
        <w:t>Um estudo de coorte realizado na Nigéria em 2010, envolvendo 1.424 pacientes com idade média de 36,6 anos, demonstrou que 16,6% dos pacientes com TB, foram a óbito após o início do tratamento, associando como fator determinante a demora no diagnóstico e inicio do tratamento, tratamento inadequado para a tuberculose resistentes e a coinfecção HIV-TB</w:t>
      </w:r>
      <w:r w:rsidR="001B3FD9" w:rsidRPr="008F044A">
        <w:rPr>
          <w:rFonts w:ascii="Times New Roman" w:hAnsi="Times New Roman" w:cs="Times New Roman"/>
          <w:sz w:val="24"/>
          <w:szCs w:val="24"/>
          <w:u w:color="101010"/>
          <w:lang w:val="pt-BR"/>
        </w:rPr>
        <w:t xml:space="preserve"> [</w:t>
      </w:r>
      <w:r w:rsidR="00FD6AFB">
        <w:rPr>
          <w:rFonts w:ascii="Times New Roman" w:hAnsi="Times New Roman" w:cs="Times New Roman"/>
          <w:sz w:val="24"/>
          <w:szCs w:val="24"/>
          <w:u w:color="101010"/>
          <w:lang w:val="pt-BR"/>
        </w:rPr>
        <w:t>20</w:t>
      </w:r>
      <w:r w:rsidR="001B3FD9" w:rsidRPr="008F044A">
        <w:rPr>
          <w:rFonts w:ascii="Times New Roman" w:hAnsi="Times New Roman" w:cs="Times New Roman"/>
          <w:sz w:val="24"/>
          <w:szCs w:val="24"/>
          <w:u w:color="101010"/>
          <w:lang w:val="pt-BR"/>
        </w:rPr>
        <w:t>]</w:t>
      </w:r>
      <w:r w:rsidRPr="008F044A">
        <w:rPr>
          <w:rFonts w:ascii="Times New Roman" w:hAnsi="Times New Roman" w:cs="Times New Roman"/>
          <w:sz w:val="24"/>
          <w:szCs w:val="24"/>
          <w:u w:color="101010"/>
          <w:lang w:val="pt-BR"/>
        </w:rPr>
        <w:t>.</w:t>
      </w:r>
    </w:p>
    <w:p w14:paraId="36ABAE98" w14:textId="58744BB8" w:rsidR="00CC5DA2" w:rsidRPr="008F044A" w:rsidRDefault="00AC4EE3" w:rsidP="00987095">
      <w:pPr>
        <w:pStyle w:val="Padro"/>
        <w:spacing w:line="360" w:lineRule="auto"/>
        <w:jc w:val="both"/>
        <w:rPr>
          <w:rFonts w:ascii="Times New Roman" w:eastAsia="Arial" w:hAnsi="Times New Roman" w:cs="Times New Roman"/>
          <w:sz w:val="24"/>
          <w:szCs w:val="24"/>
          <w:u w:color="101010"/>
        </w:rPr>
      </w:pPr>
      <w:r w:rsidRPr="008F044A">
        <w:rPr>
          <w:rFonts w:ascii="Times New Roman" w:eastAsia="Arial" w:hAnsi="Times New Roman" w:cs="Times New Roman"/>
          <w:sz w:val="24"/>
          <w:szCs w:val="24"/>
          <w:u w:color="101010"/>
        </w:rPr>
        <w:tab/>
      </w:r>
      <w:r w:rsidRPr="008F044A">
        <w:rPr>
          <w:rFonts w:ascii="Times New Roman" w:hAnsi="Times New Roman" w:cs="Times New Roman"/>
          <w:sz w:val="24"/>
          <w:szCs w:val="24"/>
          <w:u w:color="101010"/>
          <w:lang w:val="pt-BR"/>
        </w:rPr>
        <w:t>No Brasil, o</w:t>
      </w:r>
      <w:r w:rsidRPr="008F044A">
        <w:rPr>
          <w:rFonts w:ascii="Times New Roman" w:hAnsi="Times New Roman" w:cs="Times New Roman"/>
          <w:color w:val="101010"/>
          <w:sz w:val="24"/>
          <w:szCs w:val="24"/>
          <w:u w:color="101010"/>
        </w:rPr>
        <w:t xml:space="preserve"> coeficiente de mortalidade por tuberculose padronizado foi de 2,5 óbitos por 100 mil habitantes no período</w:t>
      </w:r>
      <w:r w:rsidRPr="008F044A">
        <w:rPr>
          <w:rFonts w:ascii="Times New Roman" w:hAnsi="Times New Roman" w:cs="Times New Roman"/>
          <w:color w:val="101010"/>
          <w:sz w:val="24"/>
          <w:szCs w:val="24"/>
          <w:u w:color="101010"/>
          <w:lang w:val="pt-BR"/>
        </w:rPr>
        <w:t xml:space="preserve"> de 2008 a 2010</w:t>
      </w:r>
      <w:r w:rsidRPr="008F044A">
        <w:rPr>
          <w:rFonts w:ascii="Times New Roman" w:hAnsi="Times New Roman" w:cs="Times New Roman"/>
          <w:color w:val="101010"/>
          <w:sz w:val="24"/>
          <w:szCs w:val="24"/>
          <w:u w:color="101010"/>
        </w:rPr>
        <w:t xml:space="preserve">, </w:t>
      </w:r>
      <w:r w:rsidRPr="008F044A">
        <w:rPr>
          <w:rFonts w:ascii="Times New Roman" w:hAnsi="Times New Roman" w:cs="Times New Roman"/>
          <w:color w:val="101010"/>
          <w:sz w:val="24"/>
          <w:szCs w:val="24"/>
          <w:u w:color="101010"/>
          <w:lang w:val="pt-BR"/>
        </w:rPr>
        <w:t>e em 2015 essa taxa foi de 2,2, enquanto que no Acre. No município de Rio Branco, em estudo realizado no período de 2008 a 2010, constatou-se uma taxa de 2,5 e segundo boletim epidemiológico da SVS o coeficiente de mortalidade em 2014 foi de 4,8%</w:t>
      </w:r>
      <w:r w:rsidR="001B3FD9" w:rsidRPr="008F044A">
        <w:rPr>
          <w:rFonts w:ascii="Times New Roman" w:hAnsi="Times New Roman" w:cs="Times New Roman"/>
          <w:color w:val="101010"/>
          <w:sz w:val="24"/>
          <w:szCs w:val="24"/>
          <w:u w:color="101010"/>
          <w:lang w:val="pt-BR"/>
        </w:rPr>
        <w:t xml:space="preserve"> [</w:t>
      </w:r>
      <w:r w:rsidR="00FD6AFB">
        <w:rPr>
          <w:rFonts w:ascii="Times New Roman" w:hAnsi="Times New Roman" w:cs="Times New Roman"/>
          <w:color w:val="101010"/>
          <w:sz w:val="24"/>
          <w:szCs w:val="24"/>
          <w:u w:color="101010"/>
          <w:lang w:val="pt-BR"/>
        </w:rPr>
        <w:t>12, 15</w:t>
      </w:r>
      <w:r w:rsidRPr="008F044A">
        <w:rPr>
          <w:rFonts w:ascii="Times New Roman" w:hAnsi="Times New Roman" w:cs="Times New Roman"/>
          <w:color w:val="101010"/>
          <w:sz w:val="24"/>
          <w:szCs w:val="24"/>
          <w:u w:color="101010"/>
          <w:lang w:val="pt-BR"/>
        </w:rPr>
        <w:t xml:space="preserve">, </w:t>
      </w:r>
      <w:r w:rsidR="00FD6AFB">
        <w:rPr>
          <w:rFonts w:ascii="Times New Roman" w:hAnsi="Times New Roman" w:cs="Times New Roman"/>
          <w:sz w:val="24"/>
          <w:szCs w:val="24"/>
          <w:u w:color="101010"/>
          <w:lang w:val="pt-BR"/>
        </w:rPr>
        <w:t>21</w:t>
      </w:r>
      <w:r w:rsidR="001B3FD9" w:rsidRPr="008F044A">
        <w:rPr>
          <w:rFonts w:ascii="Times New Roman" w:hAnsi="Times New Roman" w:cs="Times New Roman"/>
          <w:sz w:val="24"/>
          <w:szCs w:val="24"/>
          <w:u w:color="101010"/>
          <w:lang w:val="pt-BR"/>
        </w:rPr>
        <w:t>]</w:t>
      </w:r>
      <w:r w:rsidRPr="008F044A">
        <w:rPr>
          <w:rFonts w:ascii="Times New Roman" w:hAnsi="Times New Roman" w:cs="Times New Roman"/>
          <w:sz w:val="24"/>
          <w:szCs w:val="24"/>
          <w:u w:color="101010"/>
          <w:lang w:val="pt-BR"/>
        </w:rPr>
        <w:t>.</w:t>
      </w:r>
    </w:p>
    <w:p w14:paraId="7355C299" w14:textId="057F97E1" w:rsidR="00CC5DA2" w:rsidRPr="008F044A" w:rsidRDefault="00AC4EE3" w:rsidP="00987095">
      <w:pPr>
        <w:pStyle w:val="Padro"/>
        <w:spacing w:line="360" w:lineRule="auto"/>
        <w:jc w:val="both"/>
        <w:rPr>
          <w:rFonts w:ascii="Times New Roman" w:eastAsia="Arial" w:hAnsi="Times New Roman" w:cs="Times New Roman"/>
          <w:color w:val="101010"/>
          <w:sz w:val="24"/>
          <w:szCs w:val="24"/>
          <w:u w:color="101010"/>
        </w:rPr>
      </w:pPr>
      <w:r w:rsidRPr="008F044A">
        <w:rPr>
          <w:rFonts w:ascii="Times New Roman" w:eastAsia="Arial" w:hAnsi="Times New Roman" w:cs="Times New Roman"/>
          <w:color w:val="FF2600"/>
          <w:sz w:val="24"/>
          <w:szCs w:val="24"/>
          <w:u w:color="101010"/>
        </w:rPr>
        <w:lastRenderedPageBreak/>
        <w:tab/>
      </w:r>
      <w:r w:rsidRPr="008F044A">
        <w:rPr>
          <w:rFonts w:ascii="Times New Roman" w:hAnsi="Times New Roman" w:cs="Times New Roman"/>
          <w:sz w:val="24"/>
          <w:szCs w:val="24"/>
          <w:u w:color="101010"/>
          <w:lang w:val="pt-BR"/>
        </w:rPr>
        <w:t>Ceccon e</w:t>
      </w:r>
      <w:r w:rsidR="001B3FD9" w:rsidRPr="008F044A">
        <w:rPr>
          <w:rFonts w:ascii="Times New Roman" w:hAnsi="Times New Roman" w:cs="Times New Roman"/>
          <w:sz w:val="24"/>
          <w:szCs w:val="24"/>
          <w:u w:color="101010"/>
          <w:lang w:val="pt-BR"/>
        </w:rPr>
        <w:t>t</w:t>
      </w:r>
      <w:r w:rsidRPr="008F044A">
        <w:rPr>
          <w:rFonts w:ascii="Times New Roman" w:hAnsi="Times New Roman" w:cs="Times New Roman"/>
          <w:sz w:val="24"/>
          <w:szCs w:val="24"/>
          <w:u w:color="101010"/>
          <w:lang w:val="pt-BR"/>
        </w:rPr>
        <w:t>. al (2017) identificaram que a mortalidade por TB foi mais elevada nas capitais com maior desigualdade de renda, maior proporção de pobres e ainda, nas capitais com maiores coeficientes de coinfecção HIV/TB. Para os autores a desigualdade social aumenta o risco de morte, quando cenários como aumento da pobreza, condições de moradia e alimentação precárias, bem como a dificuldade de acesso a bens e serviços públicos de educação e saúde, são fatores determinantes para o aumento do risco de morte</w:t>
      </w:r>
      <w:r w:rsidR="001B3FD9" w:rsidRPr="008F044A">
        <w:rPr>
          <w:rFonts w:ascii="Times New Roman" w:hAnsi="Times New Roman" w:cs="Times New Roman"/>
          <w:sz w:val="24"/>
          <w:szCs w:val="24"/>
          <w:u w:color="101010"/>
          <w:lang w:val="pt-BR"/>
        </w:rPr>
        <w:t xml:space="preserve"> [</w:t>
      </w:r>
      <w:r w:rsidR="00FD6AFB">
        <w:rPr>
          <w:rFonts w:ascii="Times New Roman" w:hAnsi="Times New Roman" w:cs="Times New Roman"/>
          <w:sz w:val="24"/>
          <w:szCs w:val="24"/>
          <w:u w:color="101010"/>
          <w:lang w:val="pt-BR"/>
        </w:rPr>
        <w:t>21</w:t>
      </w:r>
      <w:r w:rsidR="001B3FD9" w:rsidRPr="008F044A">
        <w:rPr>
          <w:rFonts w:ascii="Times New Roman" w:hAnsi="Times New Roman" w:cs="Times New Roman"/>
          <w:sz w:val="24"/>
          <w:szCs w:val="24"/>
          <w:u w:color="101010"/>
          <w:lang w:val="pt-BR"/>
        </w:rPr>
        <w:t>]</w:t>
      </w:r>
      <w:r w:rsidRPr="008F044A">
        <w:rPr>
          <w:rFonts w:ascii="Times New Roman" w:hAnsi="Times New Roman" w:cs="Times New Roman"/>
          <w:sz w:val="24"/>
          <w:szCs w:val="24"/>
          <w:u w:color="101010"/>
          <w:lang w:val="pt-BR"/>
        </w:rPr>
        <w:t>.</w:t>
      </w:r>
    </w:p>
    <w:p w14:paraId="3C176F6D" w14:textId="77777777" w:rsidR="00CC5DA2" w:rsidRPr="008F044A" w:rsidRDefault="00AC4EE3" w:rsidP="00987095">
      <w:pPr>
        <w:pStyle w:val="Padro"/>
        <w:spacing w:line="360" w:lineRule="auto"/>
        <w:jc w:val="both"/>
        <w:rPr>
          <w:rFonts w:ascii="Times New Roman" w:eastAsia="Arial" w:hAnsi="Times New Roman" w:cs="Times New Roman"/>
          <w:sz w:val="24"/>
          <w:szCs w:val="24"/>
          <w:u w:color="101010"/>
        </w:rPr>
      </w:pPr>
      <w:r w:rsidRPr="008F044A">
        <w:rPr>
          <w:rFonts w:ascii="Times New Roman" w:eastAsia="Arial" w:hAnsi="Times New Roman" w:cs="Times New Roman"/>
          <w:color w:val="101010"/>
          <w:sz w:val="24"/>
          <w:szCs w:val="24"/>
          <w:u w:color="101010"/>
        </w:rPr>
        <w:tab/>
      </w:r>
      <w:r w:rsidRPr="008F044A">
        <w:rPr>
          <w:rFonts w:ascii="Times New Roman" w:hAnsi="Times New Roman" w:cs="Times New Roman"/>
          <w:sz w:val="24"/>
          <w:szCs w:val="24"/>
          <w:u w:color="101010"/>
          <w:lang w:val="pt-BR"/>
        </w:rPr>
        <w:t>De acordo com os dados analisados nesse estudo, no período de 2014 a 2016 o coeficiente de mortalidade na população em situação de rua no município de Rio Branco foi de 0,12, o que pode não representar a real situação, considerando que essa população é mais vulnerável, podendo existir uma subnotificação dos casos, pois quando analisamos a incidência anteriormente, percebe-se que está é significativamente maior, quando comparado à incidência na população geral.</w:t>
      </w:r>
    </w:p>
    <w:p w14:paraId="6A1A8E93" w14:textId="77777777" w:rsidR="00CC5DA2" w:rsidRPr="008F044A" w:rsidRDefault="00AC4EE3" w:rsidP="00987095">
      <w:pPr>
        <w:pStyle w:val="Padro"/>
        <w:spacing w:line="360" w:lineRule="auto"/>
        <w:jc w:val="both"/>
        <w:rPr>
          <w:rFonts w:ascii="Times New Roman" w:eastAsia="Arial" w:hAnsi="Times New Roman" w:cs="Times New Roman"/>
          <w:sz w:val="24"/>
          <w:szCs w:val="24"/>
          <w:u w:color="101010"/>
          <w:lang w:val="pt-BR"/>
        </w:rPr>
      </w:pPr>
      <w:r w:rsidRPr="008F044A">
        <w:rPr>
          <w:rFonts w:ascii="Times New Roman" w:eastAsia="Arial" w:hAnsi="Times New Roman" w:cs="Times New Roman"/>
          <w:sz w:val="24"/>
          <w:szCs w:val="24"/>
          <w:u w:color="101010"/>
          <w:lang w:val="pt-BR"/>
        </w:rPr>
        <w:tab/>
        <w:t>Para o enfrentamento da doen</w:t>
      </w:r>
      <w:r w:rsidRPr="008F044A">
        <w:rPr>
          <w:rFonts w:ascii="Times New Roman" w:hAnsi="Times New Roman" w:cs="Times New Roman"/>
          <w:sz w:val="24"/>
          <w:szCs w:val="24"/>
          <w:u w:color="101010"/>
          <w:lang w:val="pt-BR"/>
        </w:rPr>
        <w:t xml:space="preserve">ça no município de Rio Branco, são necessárias estratégias que possibilitem a ampliação do acesso à rede pública de saúde, tendo o Consultório na Rua como porta de entrada ao sistema e ordenador da rede de cuidados, implementando estratégias para notificação, tratamento e acompanhamento de casos suspeitos e contatos. A rede pública não pode criar barreiras de acesso, como tem-se percebido em algumas unidades, ao estabelecer como norma a necessidade de que o usuário, para ser atendido, deve portar documentos e cartão SUS. </w:t>
      </w:r>
    </w:p>
    <w:p w14:paraId="17DC7F69" w14:textId="77777777" w:rsidR="00CC5DA2" w:rsidRDefault="00AC4EE3" w:rsidP="0019602D">
      <w:pPr>
        <w:pStyle w:val="Padro"/>
        <w:spacing w:after="120" w:line="360" w:lineRule="auto"/>
        <w:jc w:val="both"/>
        <w:rPr>
          <w:rFonts w:ascii="Times New Roman" w:hAnsi="Times New Roman" w:cs="Times New Roman"/>
          <w:sz w:val="24"/>
          <w:szCs w:val="24"/>
          <w:u w:color="101010"/>
          <w:lang w:val="pt-BR"/>
        </w:rPr>
      </w:pPr>
      <w:r w:rsidRPr="008F044A">
        <w:rPr>
          <w:rFonts w:ascii="Times New Roman" w:eastAsia="Arial" w:hAnsi="Times New Roman" w:cs="Times New Roman"/>
          <w:sz w:val="24"/>
          <w:szCs w:val="24"/>
          <w:u w:color="101010"/>
          <w:lang w:val="pt-BR"/>
        </w:rPr>
        <w:tab/>
        <w:t>Visando aprofundar o estudo sobre a situa</w:t>
      </w:r>
      <w:r w:rsidRPr="008F044A">
        <w:rPr>
          <w:rFonts w:ascii="Times New Roman" w:hAnsi="Times New Roman" w:cs="Times New Roman"/>
          <w:sz w:val="24"/>
          <w:szCs w:val="24"/>
          <w:u w:color="101010"/>
          <w:lang w:val="pt-BR"/>
        </w:rPr>
        <w:t>ção da TB e de outros agravos na população em situação de rua, e a organização na rede para o diagnóstico, tratamento e acompanhamento de agravos, propõe-se a realização de um estudo de campo envolvendo profissionais de saúde, gestores e usuários, para identificar as potencialidades e fragilidades existentes, subsidiando estratégias de enfrentamento, a partir das situações identificadas no cotidiano das práticas de atenção à saúde.</w:t>
      </w:r>
    </w:p>
    <w:p w14:paraId="0110A91A" w14:textId="77777777" w:rsidR="00CC5DA2" w:rsidRDefault="00AC4EE3">
      <w:pPr>
        <w:pStyle w:val="Padro"/>
        <w:spacing w:line="480" w:lineRule="auto"/>
        <w:jc w:val="left"/>
        <w:rPr>
          <w:rFonts w:ascii="Times New Roman" w:hAnsi="Times New Roman" w:cs="Times New Roman"/>
          <w:b/>
          <w:bCs/>
          <w:color w:val="101010"/>
          <w:sz w:val="24"/>
          <w:szCs w:val="24"/>
          <w:u w:color="101010"/>
        </w:rPr>
      </w:pPr>
      <w:r w:rsidRPr="008F044A">
        <w:rPr>
          <w:rFonts w:ascii="Times New Roman" w:hAnsi="Times New Roman" w:cs="Times New Roman"/>
          <w:b/>
          <w:bCs/>
          <w:color w:val="101010"/>
          <w:sz w:val="24"/>
          <w:szCs w:val="24"/>
          <w:u w:color="101010"/>
        </w:rPr>
        <w:t>REFERÊNCIAS</w:t>
      </w:r>
    </w:p>
    <w:p w14:paraId="773408A2" w14:textId="5621E3C1" w:rsidR="00CC5DA2" w:rsidRPr="008F044A" w:rsidRDefault="001B3FD9" w:rsidP="001B3FD9">
      <w:pPr>
        <w:pStyle w:val="Padro"/>
        <w:spacing w:after="240"/>
        <w:jc w:val="left"/>
        <w:rPr>
          <w:rFonts w:ascii="Times New Roman" w:eastAsia="Arial" w:hAnsi="Times New Roman" w:cs="Times New Roman"/>
          <w:sz w:val="24"/>
          <w:szCs w:val="24"/>
          <w:u w:color="FF2C21"/>
        </w:rPr>
      </w:pPr>
      <w:r w:rsidRPr="008F044A">
        <w:rPr>
          <w:rFonts w:ascii="Times New Roman" w:hAnsi="Times New Roman" w:cs="Times New Roman"/>
          <w:sz w:val="24"/>
          <w:szCs w:val="24"/>
          <w:u w:color="FF2C21"/>
        </w:rPr>
        <w:t xml:space="preserve">[1]. </w:t>
      </w:r>
      <w:r w:rsidR="00D37170" w:rsidRPr="00D37170">
        <w:rPr>
          <w:rFonts w:ascii="Times New Roman" w:hAnsi="Times New Roman" w:cs="Times New Roman"/>
          <w:b/>
          <w:sz w:val="24"/>
          <w:szCs w:val="24"/>
          <w:u w:color="FF2C21"/>
        </w:rPr>
        <w:t>BRASIL.</w:t>
      </w:r>
      <w:r w:rsidR="00AC4EE3" w:rsidRPr="008F044A">
        <w:rPr>
          <w:rFonts w:ascii="Times New Roman" w:hAnsi="Times New Roman" w:cs="Times New Roman"/>
          <w:sz w:val="24"/>
          <w:szCs w:val="24"/>
          <w:u w:color="FF2C21"/>
        </w:rPr>
        <w:t xml:space="preserve"> Ministério da Saú</w:t>
      </w:r>
      <w:r w:rsidR="00AC4EE3" w:rsidRPr="008F044A">
        <w:rPr>
          <w:rFonts w:ascii="Times New Roman" w:hAnsi="Times New Roman" w:cs="Times New Roman"/>
          <w:sz w:val="24"/>
          <w:szCs w:val="24"/>
          <w:u w:color="FF2C21"/>
          <w:lang w:val="de-DE"/>
        </w:rPr>
        <w:t>de. Secretaria de Gest</w:t>
      </w:r>
      <w:r w:rsidR="00AC4EE3" w:rsidRPr="008F044A">
        <w:rPr>
          <w:rFonts w:ascii="Times New Roman" w:hAnsi="Times New Roman" w:cs="Times New Roman"/>
          <w:sz w:val="24"/>
          <w:szCs w:val="24"/>
          <w:u w:color="FF2C21"/>
        </w:rPr>
        <w:t xml:space="preserve">ão Estratégica e Participativa, Departamento de Apoio </w:t>
      </w:r>
      <w:r w:rsidR="00AC4EE3" w:rsidRPr="008F044A">
        <w:rPr>
          <w:rFonts w:ascii="Times New Roman" w:hAnsi="Times New Roman" w:cs="Times New Roman"/>
          <w:sz w:val="24"/>
          <w:szCs w:val="24"/>
          <w:u w:color="FF2C21"/>
          <w:lang w:val="fr-FR"/>
        </w:rPr>
        <w:t xml:space="preserve">à </w:t>
      </w:r>
      <w:r w:rsidR="00AC4EE3" w:rsidRPr="008F044A">
        <w:rPr>
          <w:rFonts w:ascii="Times New Roman" w:hAnsi="Times New Roman" w:cs="Times New Roman"/>
          <w:sz w:val="24"/>
          <w:szCs w:val="24"/>
          <w:u w:color="FF2C21"/>
        </w:rPr>
        <w:t>Saúde da população em situação de rua: um direito humano/</w:t>
      </w:r>
      <w:r w:rsidR="00AC4EE3" w:rsidRPr="003C76BF">
        <w:rPr>
          <w:rFonts w:ascii="Times New Roman" w:hAnsi="Times New Roman" w:cs="Times New Roman"/>
          <w:b/>
          <w:sz w:val="24"/>
          <w:szCs w:val="24"/>
          <w:u w:color="FF2C21"/>
        </w:rPr>
        <w:t>Ministério da Saú</w:t>
      </w:r>
      <w:r w:rsidR="00AC4EE3" w:rsidRPr="003C76BF">
        <w:rPr>
          <w:rFonts w:ascii="Times New Roman" w:hAnsi="Times New Roman" w:cs="Times New Roman"/>
          <w:b/>
          <w:sz w:val="24"/>
          <w:szCs w:val="24"/>
          <w:u w:color="FF2C21"/>
          <w:lang w:val="de-DE"/>
        </w:rPr>
        <w:t>de, Secretaria de Gest</w:t>
      </w:r>
      <w:r w:rsidR="00AC4EE3" w:rsidRPr="003C76BF">
        <w:rPr>
          <w:rFonts w:ascii="Times New Roman" w:hAnsi="Times New Roman" w:cs="Times New Roman"/>
          <w:b/>
          <w:sz w:val="24"/>
          <w:szCs w:val="24"/>
          <w:u w:color="FF2C21"/>
        </w:rPr>
        <w:t xml:space="preserve">ão Estratégica e Participativa, Departamento de Apoio </w:t>
      </w:r>
      <w:r w:rsidR="00AC4EE3" w:rsidRPr="003C76BF">
        <w:rPr>
          <w:rFonts w:ascii="Times New Roman" w:hAnsi="Times New Roman" w:cs="Times New Roman"/>
          <w:b/>
          <w:sz w:val="24"/>
          <w:szCs w:val="24"/>
          <w:u w:color="FF2C21"/>
          <w:lang w:val="fr-FR"/>
        </w:rPr>
        <w:t xml:space="preserve">à </w:t>
      </w:r>
      <w:r w:rsidR="00AC4EE3" w:rsidRPr="003C76BF">
        <w:rPr>
          <w:rFonts w:ascii="Times New Roman" w:hAnsi="Times New Roman" w:cs="Times New Roman"/>
          <w:b/>
          <w:sz w:val="24"/>
          <w:szCs w:val="24"/>
          <w:u w:color="FF2C21"/>
          <w:lang w:val="de-DE"/>
        </w:rPr>
        <w:t>Gest</w:t>
      </w:r>
      <w:r w:rsidR="00AC4EE3" w:rsidRPr="003C76BF">
        <w:rPr>
          <w:rFonts w:ascii="Times New Roman" w:hAnsi="Times New Roman" w:cs="Times New Roman"/>
          <w:b/>
          <w:sz w:val="24"/>
          <w:szCs w:val="24"/>
          <w:u w:color="FF2C21"/>
        </w:rPr>
        <w:t>ão Participativa. – Brasília</w:t>
      </w:r>
      <w:r w:rsidR="00AC4EE3" w:rsidRPr="008F044A">
        <w:rPr>
          <w:rFonts w:ascii="Times New Roman" w:hAnsi="Times New Roman" w:cs="Times New Roman"/>
          <w:sz w:val="24"/>
          <w:szCs w:val="24"/>
          <w:u w:color="FF2C21"/>
        </w:rPr>
        <w:t>: Ministério da Saúde, 2014</w:t>
      </w:r>
      <w:r w:rsidR="00AC4EE3" w:rsidRPr="008F044A">
        <w:rPr>
          <w:rFonts w:ascii="Times New Roman" w:hAnsi="Times New Roman" w:cs="Times New Roman"/>
          <w:sz w:val="24"/>
          <w:szCs w:val="24"/>
          <w:u w:color="FF2C21"/>
          <w:lang w:val="pt-BR"/>
        </w:rPr>
        <w:t xml:space="preserve">. Disponível em: </w:t>
      </w:r>
      <w:hyperlink r:id="rId10" w:history="1">
        <w:r w:rsidR="009E4AAF" w:rsidRPr="00492701">
          <w:rPr>
            <w:rStyle w:val="Hyperlink"/>
            <w:rFonts w:ascii="Times New Roman" w:hAnsi="Times New Roman" w:cs="Times New Roman"/>
            <w:sz w:val="24"/>
            <w:szCs w:val="24"/>
            <w:u w:color="FF2C21"/>
            <w:lang w:val="es-ES_tradnl"/>
          </w:rPr>
          <w:t>http://bvsms.saude.gov.br/bvs/publicacoes/saude_populacao_situacao_rua.pdf</w:t>
        </w:r>
      </w:hyperlink>
      <w:r w:rsidR="009E4AAF">
        <w:rPr>
          <w:rFonts w:ascii="Times New Roman" w:hAnsi="Times New Roman" w:cs="Times New Roman"/>
          <w:sz w:val="24"/>
          <w:szCs w:val="24"/>
          <w:u w:color="FF2C21"/>
          <w:lang w:val="es-ES_tradnl"/>
        </w:rPr>
        <w:t xml:space="preserve">, </w:t>
      </w:r>
      <w:r w:rsidR="00FA1765">
        <w:rPr>
          <w:rFonts w:ascii="Times New Roman" w:hAnsi="Times New Roman" w:cs="Times New Roman"/>
          <w:sz w:val="24"/>
          <w:szCs w:val="24"/>
          <w:u w:color="FF2C21"/>
        </w:rPr>
        <w:t>[acesso</w:t>
      </w:r>
      <w:r w:rsidR="009E4AAF" w:rsidRPr="008F044A">
        <w:rPr>
          <w:rFonts w:ascii="Times New Roman" w:hAnsi="Times New Roman" w:cs="Times New Roman"/>
          <w:sz w:val="24"/>
          <w:szCs w:val="24"/>
          <w:u w:color="FF2C21"/>
        </w:rPr>
        <w:t xml:space="preserve"> </w:t>
      </w:r>
      <w:r w:rsidR="009E4AAF" w:rsidRPr="008F044A">
        <w:rPr>
          <w:rFonts w:ascii="Times New Roman" w:hAnsi="Times New Roman" w:cs="Times New Roman"/>
          <w:sz w:val="24"/>
          <w:szCs w:val="24"/>
          <w:u w:color="FF2C21"/>
          <w:lang w:val="pt-BR"/>
        </w:rPr>
        <w:t>24</w:t>
      </w:r>
      <w:r w:rsidR="009E4AAF" w:rsidRPr="008F044A">
        <w:rPr>
          <w:rFonts w:ascii="Times New Roman" w:hAnsi="Times New Roman" w:cs="Times New Roman"/>
          <w:sz w:val="24"/>
          <w:szCs w:val="24"/>
          <w:u w:color="FF2C21"/>
        </w:rPr>
        <w:t xml:space="preserve"> </w:t>
      </w:r>
      <w:r w:rsidR="00FA1765">
        <w:rPr>
          <w:rFonts w:ascii="Times New Roman" w:hAnsi="Times New Roman" w:cs="Times New Roman"/>
          <w:sz w:val="24"/>
          <w:szCs w:val="24"/>
          <w:u w:color="FF2C21"/>
        </w:rPr>
        <w:t xml:space="preserve">de </w:t>
      </w:r>
      <w:r w:rsidR="009E4AAF" w:rsidRPr="008F044A">
        <w:rPr>
          <w:rFonts w:ascii="Times New Roman" w:hAnsi="Times New Roman" w:cs="Times New Roman"/>
          <w:sz w:val="24"/>
          <w:szCs w:val="24"/>
          <w:u w:color="FF2C21"/>
          <w:lang w:val="pt-BR"/>
        </w:rPr>
        <w:t>jul</w:t>
      </w:r>
      <w:r w:rsidR="009E4AAF" w:rsidRPr="008F044A">
        <w:rPr>
          <w:rFonts w:ascii="Times New Roman" w:hAnsi="Times New Roman" w:cs="Times New Roman"/>
          <w:sz w:val="24"/>
          <w:szCs w:val="24"/>
          <w:u w:color="FF2C21"/>
        </w:rPr>
        <w:t xml:space="preserve"> 201</w:t>
      </w:r>
      <w:r w:rsidR="009E4AAF" w:rsidRPr="008F044A">
        <w:rPr>
          <w:rFonts w:ascii="Times New Roman" w:hAnsi="Times New Roman" w:cs="Times New Roman"/>
          <w:sz w:val="24"/>
          <w:szCs w:val="24"/>
          <w:u w:color="FF2C21"/>
          <w:lang w:val="pt-BR"/>
        </w:rPr>
        <w:t>7</w:t>
      </w:r>
      <w:r w:rsidR="009E4AAF" w:rsidRPr="008F044A">
        <w:rPr>
          <w:rFonts w:ascii="Times New Roman" w:hAnsi="Times New Roman" w:cs="Times New Roman"/>
          <w:sz w:val="24"/>
          <w:szCs w:val="24"/>
          <w:u w:color="FF2C21"/>
        </w:rPr>
        <w:t>]</w:t>
      </w:r>
      <w:r w:rsidR="009E4AAF" w:rsidRPr="008F044A">
        <w:rPr>
          <w:rFonts w:ascii="Times New Roman" w:hAnsi="Times New Roman" w:cs="Times New Roman"/>
          <w:sz w:val="24"/>
          <w:szCs w:val="24"/>
          <w:u w:color="FF2C21"/>
          <w:lang w:val="pt-BR"/>
        </w:rPr>
        <w:t>.</w:t>
      </w:r>
    </w:p>
    <w:p w14:paraId="223C25EA" w14:textId="5B149103" w:rsidR="00CC5DA2" w:rsidRPr="008F044A" w:rsidRDefault="001B3FD9" w:rsidP="001B3FD9">
      <w:pPr>
        <w:pStyle w:val="Padro"/>
        <w:spacing w:after="240"/>
        <w:jc w:val="left"/>
        <w:rPr>
          <w:rFonts w:ascii="Times New Roman" w:eastAsia="Arial" w:hAnsi="Times New Roman" w:cs="Times New Roman"/>
          <w:sz w:val="24"/>
          <w:szCs w:val="24"/>
          <w:u w:color="FF2C21"/>
        </w:rPr>
      </w:pPr>
      <w:r w:rsidRPr="008F044A">
        <w:rPr>
          <w:rFonts w:ascii="Times New Roman" w:hAnsi="Times New Roman" w:cs="Times New Roman"/>
          <w:sz w:val="24"/>
          <w:szCs w:val="24"/>
        </w:rPr>
        <w:t xml:space="preserve">[2]. </w:t>
      </w:r>
      <w:r w:rsidR="00D37170">
        <w:rPr>
          <w:rFonts w:ascii="Times New Roman" w:hAnsi="Times New Roman" w:cs="Times New Roman"/>
          <w:b/>
          <w:sz w:val="24"/>
          <w:szCs w:val="24"/>
        </w:rPr>
        <w:t xml:space="preserve">SAN PEDRO, </w:t>
      </w:r>
      <w:r w:rsidR="00D37170" w:rsidRPr="00D37170">
        <w:rPr>
          <w:rFonts w:ascii="Times New Roman" w:hAnsi="Times New Roman" w:cs="Times New Roman"/>
          <w:b/>
          <w:sz w:val="24"/>
          <w:szCs w:val="24"/>
        </w:rPr>
        <w:t>A</w:t>
      </w:r>
      <w:r w:rsidR="00D37170">
        <w:rPr>
          <w:rFonts w:ascii="Times New Roman" w:hAnsi="Times New Roman" w:cs="Times New Roman"/>
          <w:b/>
          <w:sz w:val="24"/>
          <w:szCs w:val="24"/>
        </w:rPr>
        <w:t>.;</w:t>
      </w:r>
      <w:r w:rsidR="00D37170" w:rsidRPr="00D37170">
        <w:rPr>
          <w:rFonts w:ascii="Times New Roman" w:hAnsi="Times New Roman" w:cs="Times New Roman"/>
          <w:b/>
          <w:sz w:val="24"/>
          <w:szCs w:val="24"/>
        </w:rPr>
        <w:t xml:space="preserve"> OLIVEIRA</w:t>
      </w:r>
      <w:r w:rsidR="00D37170">
        <w:rPr>
          <w:rFonts w:ascii="Times New Roman" w:hAnsi="Times New Roman" w:cs="Times New Roman"/>
          <w:b/>
          <w:sz w:val="24"/>
          <w:szCs w:val="24"/>
        </w:rPr>
        <w:t>,</w:t>
      </w:r>
      <w:r w:rsidR="00D37170" w:rsidRPr="00D37170">
        <w:rPr>
          <w:rFonts w:ascii="Times New Roman" w:hAnsi="Times New Roman" w:cs="Times New Roman"/>
          <w:b/>
          <w:sz w:val="24"/>
          <w:szCs w:val="24"/>
        </w:rPr>
        <w:t xml:space="preserve"> R</w:t>
      </w:r>
      <w:r w:rsidR="00D37170">
        <w:rPr>
          <w:rFonts w:ascii="Times New Roman" w:hAnsi="Times New Roman" w:cs="Times New Roman"/>
          <w:b/>
          <w:sz w:val="24"/>
          <w:szCs w:val="24"/>
        </w:rPr>
        <w:t xml:space="preserve">. </w:t>
      </w:r>
      <w:r w:rsidR="00D37170" w:rsidRPr="00D37170">
        <w:rPr>
          <w:rFonts w:ascii="Times New Roman" w:hAnsi="Times New Roman" w:cs="Times New Roman"/>
          <w:b/>
          <w:sz w:val="24"/>
          <w:szCs w:val="24"/>
        </w:rPr>
        <w:t>M</w:t>
      </w:r>
      <w:r w:rsidR="00AC4EE3" w:rsidRPr="008F044A">
        <w:rPr>
          <w:rFonts w:ascii="Times New Roman" w:hAnsi="Times New Roman" w:cs="Times New Roman"/>
          <w:sz w:val="24"/>
          <w:szCs w:val="24"/>
        </w:rPr>
        <w:t>. Tuberculose e indicadores socioeconô</w:t>
      </w:r>
      <w:r w:rsidR="00AC4EE3" w:rsidRPr="008F044A">
        <w:rPr>
          <w:rFonts w:ascii="Times New Roman" w:hAnsi="Times New Roman" w:cs="Times New Roman"/>
          <w:sz w:val="24"/>
          <w:szCs w:val="24"/>
          <w:lang w:val="es-ES_tradnl"/>
        </w:rPr>
        <w:t>micos: revis</w:t>
      </w:r>
      <w:r w:rsidR="00AC4EE3" w:rsidRPr="008F044A">
        <w:rPr>
          <w:rFonts w:ascii="Times New Roman" w:hAnsi="Times New Roman" w:cs="Times New Roman"/>
          <w:sz w:val="24"/>
          <w:szCs w:val="24"/>
        </w:rPr>
        <w:t xml:space="preserve">ão sistemática da literatura. </w:t>
      </w:r>
      <w:r w:rsidR="00AC4EE3" w:rsidRPr="00D37170">
        <w:rPr>
          <w:rFonts w:ascii="Times New Roman" w:hAnsi="Times New Roman" w:cs="Times New Roman"/>
          <w:b/>
          <w:sz w:val="24"/>
          <w:szCs w:val="24"/>
          <w:lang w:val="sv-SE"/>
        </w:rPr>
        <w:t>Rev Panam Salud Publica</w:t>
      </w:r>
      <w:r w:rsidR="003C76BF">
        <w:rPr>
          <w:rFonts w:ascii="Times New Roman" w:hAnsi="Times New Roman" w:cs="Times New Roman"/>
          <w:b/>
          <w:sz w:val="24"/>
          <w:szCs w:val="24"/>
        </w:rPr>
        <w:t>,</w:t>
      </w:r>
      <w:r w:rsidR="00AC4EE3" w:rsidRPr="008F044A">
        <w:rPr>
          <w:rFonts w:ascii="Times New Roman" w:hAnsi="Times New Roman" w:cs="Times New Roman"/>
          <w:sz w:val="24"/>
          <w:szCs w:val="24"/>
        </w:rPr>
        <w:t xml:space="preserve"> </w:t>
      </w:r>
      <w:r w:rsidR="009E4AAF">
        <w:rPr>
          <w:rFonts w:ascii="Times New Roman" w:hAnsi="Times New Roman" w:cs="Times New Roman"/>
          <w:sz w:val="24"/>
          <w:szCs w:val="24"/>
        </w:rPr>
        <w:t xml:space="preserve">v. </w:t>
      </w:r>
      <w:r w:rsidR="00AC4EE3" w:rsidRPr="008F044A">
        <w:rPr>
          <w:rFonts w:ascii="Times New Roman" w:hAnsi="Times New Roman" w:cs="Times New Roman"/>
          <w:sz w:val="24"/>
          <w:szCs w:val="24"/>
        </w:rPr>
        <w:t>33</w:t>
      </w:r>
      <w:r w:rsidR="009E4AAF">
        <w:rPr>
          <w:rFonts w:ascii="Times New Roman" w:hAnsi="Times New Roman" w:cs="Times New Roman"/>
          <w:sz w:val="24"/>
          <w:szCs w:val="24"/>
        </w:rPr>
        <w:t xml:space="preserve">, n. 4, p. </w:t>
      </w:r>
      <w:r w:rsidR="00AC4EE3" w:rsidRPr="008F044A">
        <w:rPr>
          <w:rFonts w:ascii="Times New Roman" w:hAnsi="Times New Roman" w:cs="Times New Roman"/>
          <w:sz w:val="24"/>
          <w:szCs w:val="24"/>
        </w:rPr>
        <w:t>294–301</w:t>
      </w:r>
      <w:r w:rsidR="009E4AAF">
        <w:rPr>
          <w:rFonts w:ascii="Times New Roman" w:hAnsi="Times New Roman" w:cs="Times New Roman"/>
          <w:sz w:val="24"/>
          <w:szCs w:val="24"/>
        </w:rPr>
        <w:t>, 2013.</w:t>
      </w:r>
      <w:r w:rsidR="00AC4EE3" w:rsidRPr="008F044A">
        <w:rPr>
          <w:rFonts w:ascii="Times New Roman" w:hAnsi="Times New Roman" w:cs="Times New Roman"/>
          <w:sz w:val="24"/>
          <w:szCs w:val="24"/>
        </w:rPr>
        <w:t xml:space="preserve"> </w:t>
      </w:r>
    </w:p>
    <w:p w14:paraId="78875925" w14:textId="45F89BEF" w:rsidR="00CC5DA2" w:rsidRPr="008F044A" w:rsidRDefault="001B3FD9" w:rsidP="001B3FD9">
      <w:pPr>
        <w:pStyle w:val="Padro"/>
        <w:spacing w:after="240"/>
        <w:jc w:val="left"/>
        <w:rPr>
          <w:rFonts w:ascii="Times New Roman" w:eastAsia="Arial" w:hAnsi="Times New Roman" w:cs="Times New Roman"/>
          <w:sz w:val="24"/>
          <w:szCs w:val="24"/>
          <w:u w:color="FF2C21"/>
          <w:lang w:val="pt-BR"/>
        </w:rPr>
      </w:pPr>
      <w:r w:rsidRPr="008F044A">
        <w:rPr>
          <w:rFonts w:ascii="Times New Roman" w:hAnsi="Times New Roman" w:cs="Times New Roman"/>
          <w:sz w:val="24"/>
          <w:szCs w:val="24"/>
          <w:u w:color="FF2C21"/>
          <w:lang w:val="pt-BR"/>
        </w:rPr>
        <w:lastRenderedPageBreak/>
        <w:t xml:space="preserve">[3]. </w:t>
      </w:r>
      <w:r w:rsidR="00D37170" w:rsidRPr="00D37170">
        <w:rPr>
          <w:rFonts w:ascii="Times New Roman" w:hAnsi="Times New Roman" w:cs="Times New Roman"/>
          <w:b/>
          <w:sz w:val="24"/>
          <w:szCs w:val="24"/>
          <w:u w:color="FF2C21"/>
          <w:lang w:val="pt-BR"/>
        </w:rPr>
        <w:t>ORGANIZAÇÃO MUNDIAL DE SAÚDE</w:t>
      </w:r>
      <w:r w:rsidR="00AC4EE3" w:rsidRPr="008F044A">
        <w:rPr>
          <w:rFonts w:ascii="Times New Roman" w:hAnsi="Times New Roman" w:cs="Times New Roman"/>
          <w:sz w:val="24"/>
          <w:szCs w:val="24"/>
          <w:u w:color="FF2C21"/>
          <w:lang w:val="pt-BR"/>
        </w:rPr>
        <w:t xml:space="preserve">. </w:t>
      </w:r>
      <w:r w:rsidR="00AC4EE3" w:rsidRPr="008F044A">
        <w:rPr>
          <w:rFonts w:ascii="Times New Roman" w:hAnsi="Times New Roman" w:cs="Times New Roman"/>
          <w:sz w:val="24"/>
          <w:szCs w:val="24"/>
        </w:rPr>
        <w:t>Global tuberculosis report 2016. WHO.</w:t>
      </w:r>
      <w:r w:rsidR="00AC4EE3" w:rsidRPr="008F044A">
        <w:rPr>
          <w:rFonts w:ascii="Times New Roman" w:hAnsi="Times New Roman" w:cs="Times New Roman"/>
          <w:sz w:val="24"/>
          <w:szCs w:val="24"/>
          <w:lang w:val="pt-BR"/>
        </w:rPr>
        <w:t xml:space="preserve"> </w:t>
      </w:r>
      <w:r w:rsidR="00AC4EE3" w:rsidRPr="008F044A">
        <w:rPr>
          <w:rFonts w:ascii="Times New Roman" w:hAnsi="Times New Roman" w:cs="Times New Roman"/>
          <w:sz w:val="24"/>
          <w:szCs w:val="24"/>
          <w:u w:color="FF2C21"/>
        </w:rPr>
        <w:t>Disponí</w:t>
      </w:r>
      <w:r w:rsidR="00AC4EE3" w:rsidRPr="008F044A">
        <w:rPr>
          <w:rFonts w:ascii="Times New Roman" w:hAnsi="Times New Roman" w:cs="Times New Roman"/>
          <w:sz w:val="24"/>
          <w:szCs w:val="24"/>
          <w:u w:color="FF2C21"/>
          <w:lang w:val="pt-BR"/>
        </w:rPr>
        <w:t xml:space="preserve">vel em: </w:t>
      </w:r>
      <w:r w:rsidR="00FA1765" w:rsidRPr="00D37170">
        <w:rPr>
          <w:rFonts w:ascii="Times New Roman" w:hAnsi="Times New Roman" w:cs="Times New Roman"/>
          <w:sz w:val="24"/>
          <w:szCs w:val="24"/>
          <w:u w:color="FF2C21"/>
          <w:lang w:val="pt-BR"/>
        </w:rPr>
        <w:t>http://www.who.int/tb/publications/global_report/gtbr2016_main_text.pdf?ua=1</w:t>
      </w:r>
      <w:r w:rsidR="00FA1765">
        <w:rPr>
          <w:rFonts w:ascii="Times New Roman" w:hAnsi="Times New Roman" w:cs="Times New Roman"/>
          <w:sz w:val="24"/>
          <w:szCs w:val="24"/>
          <w:u w:color="FF2C21"/>
          <w:lang w:val="pt-BR"/>
        </w:rPr>
        <w:t xml:space="preserve">, </w:t>
      </w:r>
      <w:r w:rsidR="00FA1765" w:rsidRPr="008F044A">
        <w:rPr>
          <w:rFonts w:ascii="Times New Roman" w:hAnsi="Times New Roman" w:cs="Times New Roman"/>
          <w:sz w:val="24"/>
          <w:szCs w:val="24"/>
          <w:lang w:val="pt-BR"/>
        </w:rPr>
        <w:t xml:space="preserve">[acesso em 13 </w:t>
      </w:r>
      <w:r w:rsidR="00FA1765">
        <w:rPr>
          <w:rFonts w:ascii="Times New Roman" w:hAnsi="Times New Roman" w:cs="Times New Roman"/>
          <w:sz w:val="24"/>
          <w:szCs w:val="24"/>
          <w:lang w:val="pt-BR"/>
        </w:rPr>
        <w:t xml:space="preserve">de </w:t>
      </w:r>
      <w:r w:rsidR="00FA1765" w:rsidRPr="008F044A">
        <w:rPr>
          <w:rFonts w:ascii="Times New Roman" w:hAnsi="Times New Roman" w:cs="Times New Roman"/>
          <w:sz w:val="24"/>
          <w:szCs w:val="24"/>
          <w:lang w:val="pt-BR"/>
        </w:rPr>
        <w:t>jul 2017]</w:t>
      </w:r>
    </w:p>
    <w:p w14:paraId="7B73EA28" w14:textId="5BF4B4B7" w:rsidR="00CC5DA2" w:rsidRPr="008F044A" w:rsidRDefault="001B3FD9" w:rsidP="001B3FD9">
      <w:pPr>
        <w:pStyle w:val="Padro"/>
        <w:spacing w:after="240"/>
        <w:jc w:val="left"/>
        <w:rPr>
          <w:rFonts w:ascii="Times New Roman" w:eastAsia="Arial" w:hAnsi="Times New Roman" w:cs="Times New Roman"/>
          <w:sz w:val="24"/>
          <w:szCs w:val="24"/>
          <w:u w:color="FF2C21"/>
          <w:lang w:val="pt-BR"/>
        </w:rPr>
      </w:pPr>
      <w:r w:rsidRPr="008F044A">
        <w:rPr>
          <w:rFonts w:ascii="Times New Roman" w:hAnsi="Times New Roman" w:cs="Times New Roman"/>
          <w:sz w:val="24"/>
          <w:szCs w:val="24"/>
          <w:u w:color="FF2C21"/>
          <w:lang w:val="pt-BR"/>
        </w:rPr>
        <w:t xml:space="preserve">[4]. </w:t>
      </w:r>
      <w:r w:rsidR="00D37170" w:rsidRPr="00D37170">
        <w:rPr>
          <w:rFonts w:ascii="Times New Roman" w:hAnsi="Times New Roman" w:cs="Times New Roman"/>
          <w:b/>
          <w:sz w:val="24"/>
          <w:szCs w:val="24"/>
          <w:u w:color="FF2C21"/>
          <w:lang w:val="pt-BR"/>
        </w:rPr>
        <w:t xml:space="preserve">PEREIRA, G. L. A.; </w:t>
      </w:r>
      <w:r w:rsidR="00024E5E" w:rsidRPr="00D37170">
        <w:rPr>
          <w:rFonts w:ascii="Times New Roman" w:hAnsi="Times New Roman" w:cs="Times New Roman"/>
          <w:b/>
          <w:sz w:val="24"/>
          <w:szCs w:val="24"/>
          <w:u w:color="FF2C21"/>
          <w:lang w:val="pt-BR"/>
        </w:rPr>
        <w:t>MEDRONHO, R.</w:t>
      </w:r>
      <w:r w:rsidR="00D37170" w:rsidRPr="00D37170">
        <w:rPr>
          <w:rFonts w:ascii="Times New Roman" w:hAnsi="Times New Roman" w:cs="Times New Roman"/>
          <w:b/>
          <w:sz w:val="24"/>
          <w:szCs w:val="24"/>
          <w:u w:color="FF2C21"/>
          <w:lang w:val="pt-BR"/>
        </w:rPr>
        <w:t xml:space="preserve"> A.; ESCOSTEGUY, C. C.; VALENCIA, L. I. O.; MAGALHÃES, M. A. F.M</w:t>
      </w:r>
      <w:r w:rsidR="00AC4EE3" w:rsidRPr="008F044A">
        <w:rPr>
          <w:rFonts w:ascii="Times New Roman" w:hAnsi="Times New Roman" w:cs="Times New Roman"/>
          <w:sz w:val="24"/>
          <w:szCs w:val="24"/>
          <w:u w:color="FF2C21"/>
          <w:lang w:val="pt-BR"/>
        </w:rPr>
        <w:t xml:space="preserve">. </w:t>
      </w:r>
      <w:r w:rsidR="00AC4EE3" w:rsidRPr="008F044A">
        <w:rPr>
          <w:rFonts w:ascii="Times New Roman" w:hAnsi="Times New Roman" w:cs="Times New Roman"/>
          <w:sz w:val="24"/>
          <w:szCs w:val="24"/>
        </w:rPr>
        <w:t>Distribuição espacial e contexto socioeconômico da tuberculose, Rio de Janeiro, Brasil.</w:t>
      </w:r>
      <w:r w:rsidR="00AC4EE3" w:rsidRPr="008F044A">
        <w:rPr>
          <w:rFonts w:ascii="Times New Roman" w:hAnsi="Times New Roman" w:cs="Times New Roman"/>
          <w:sz w:val="24"/>
          <w:szCs w:val="24"/>
          <w:lang w:val="pt-BR"/>
        </w:rPr>
        <w:t xml:space="preserve"> </w:t>
      </w:r>
      <w:r w:rsidR="00AC4EE3" w:rsidRPr="00D37170">
        <w:rPr>
          <w:rFonts w:ascii="Times New Roman" w:hAnsi="Times New Roman" w:cs="Times New Roman"/>
          <w:b/>
          <w:sz w:val="24"/>
          <w:szCs w:val="24"/>
          <w:lang w:val="es-ES_tradnl"/>
        </w:rPr>
        <w:t>Revista de Sa</w:t>
      </w:r>
      <w:r w:rsidR="00AC4EE3" w:rsidRPr="00D37170">
        <w:rPr>
          <w:rFonts w:ascii="Times New Roman" w:hAnsi="Times New Roman" w:cs="Times New Roman"/>
          <w:b/>
          <w:sz w:val="24"/>
          <w:szCs w:val="24"/>
        </w:rPr>
        <w:t>úde Pública</w:t>
      </w:r>
      <w:r w:rsidR="00FA1765">
        <w:rPr>
          <w:rFonts w:ascii="Times New Roman" w:hAnsi="Times New Roman" w:cs="Times New Roman"/>
          <w:sz w:val="24"/>
          <w:szCs w:val="24"/>
        </w:rPr>
        <w:t>, v</w:t>
      </w:r>
      <w:r w:rsidR="00FA1765" w:rsidRPr="008A3CAB">
        <w:rPr>
          <w:rFonts w:ascii="Times New Roman" w:hAnsi="Times New Roman" w:cs="Times New Roman"/>
          <w:color w:val="000000" w:themeColor="text1"/>
          <w:sz w:val="24"/>
          <w:szCs w:val="24"/>
        </w:rPr>
        <w:t xml:space="preserve">. </w:t>
      </w:r>
      <w:r w:rsidR="008A3CAB" w:rsidRPr="008A3CAB">
        <w:rPr>
          <w:rFonts w:ascii="Times New Roman" w:hAnsi="Times New Roman" w:cs="Times New Roman"/>
          <w:color w:val="000000" w:themeColor="text1"/>
          <w:sz w:val="24"/>
          <w:szCs w:val="24"/>
        </w:rPr>
        <w:t>49</w:t>
      </w:r>
      <w:r w:rsidR="00FA1765" w:rsidRPr="008A3CAB">
        <w:rPr>
          <w:rFonts w:ascii="Times New Roman" w:hAnsi="Times New Roman" w:cs="Times New Roman"/>
          <w:color w:val="000000" w:themeColor="text1"/>
          <w:sz w:val="24"/>
          <w:szCs w:val="24"/>
        </w:rPr>
        <w:t xml:space="preserve">, n. </w:t>
      </w:r>
      <w:r w:rsidR="008A3CAB" w:rsidRPr="008A3CAB">
        <w:rPr>
          <w:rFonts w:ascii="Times New Roman" w:hAnsi="Times New Roman" w:cs="Times New Roman"/>
          <w:color w:val="000000" w:themeColor="text1"/>
          <w:sz w:val="24"/>
          <w:szCs w:val="24"/>
        </w:rPr>
        <w:t>48</w:t>
      </w:r>
      <w:r w:rsidR="00FA1765" w:rsidRPr="008A3CAB">
        <w:rPr>
          <w:rFonts w:ascii="Times New Roman" w:hAnsi="Times New Roman" w:cs="Times New Roman"/>
          <w:color w:val="000000" w:themeColor="text1"/>
          <w:sz w:val="24"/>
          <w:szCs w:val="24"/>
        </w:rPr>
        <w:t xml:space="preserve">, p. </w:t>
      </w:r>
      <w:r w:rsidR="008A3CAB" w:rsidRPr="008A3CAB">
        <w:rPr>
          <w:rFonts w:ascii="Times New Roman" w:hAnsi="Times New Roman" w:cs="Times New Roman"/>
          <w:color w:val="000000" w:themeColor="text1"/>
          <w:sz w:val="24"/>
          <w:szCs w:val="24"/>
        </w:rPr>
        <w:t>1-9</w:t>
      </w:r>
      <w:r w:rsidR="00FA1765" w:rsidRPr="008A3CAB">
        <w:rPr>
          <w:rFonts w:ascii="Times New Roman" w:hAnsi="Times New Roman" w:cs="Times New Roman"/>
          <w:color w:val="000000" w:themeColor="text1"/>
          <w:sz w:val="24"/>
          <w:szCs w:val="24"/>
        </w:rPr>
        <w:t>, 2015.</w:t>
      </w:r>
      <w:r w:rsidR="00AC4EE3" w:rsidRPr="008A3CAB">
        <w:rPr>
          <w:rFonts w:ascii="Times New Roman" w:hAnsi="Times New Roman" w:cs="Times New Roman"/>
          <w:color w:val="000000" w:themeColor="text1"/>
          <w:sz w:val="24"/>
          <w:szCs w:val="24"/>
        </w:rPr>
        <w:t xml:space="preserve"> </w:t>
      </w:r>
    </w:p>
    <w:p w14:paraId="28EAFB57" w14:textId="31064DAF" w:rsidR="00CC5DA2" w:rsidRPr="008F044A" w:rsidRDefault="001B3FD9" w:rsidP="001B3FD9">
      <w:pPr>
        <w:pStyle w:val="Padro"/>
        <w:spacing w:after="240"/>
        <w:jc w:val="left"/>
        <w:rPr>
          <w:rFonts w:ascii="Times New Roman" w:eastAsia="Arial" w:hAnsi="Times New Roman" w:cs="Times New Roman"/>
          <w:sz w:val="24"/>
          <w:szCs w:val="24"/>
          <w:u w:color="FF2C21"/>
          <w:lang w:val="es-ES_tradnl"/>
        </w:rPr>
      </w:pPr>
      <w:r w:rsidRPr="008F044A">
        <w:rPr>
          <w:rFonts w:ascii="Times New Roman" w:hAnsi="Times New Roman" w:cs="Times New Roman"/>
          <w:sz w:val="24"/>
          <w:szCs w:val="24"/>
        </w:rPr>
        <w:t xml:space="preserve">[5]. </w:t>
      </w:r>
      <w:r w:rsidR="003C76BF" w:rsidRPr="003C76BF">
        <w:rPr>
          <w:rFonts w:ascii="Times New Roman" w:hAnsi="Times New Roman" w:cs="Times New Roman"/>
          <w:b/>
          <w:sz w:val="24"/>
          <w:szCs w:val="24"/>
        </w:rPr>
        <w:t>BRASIL</w:t>
      </w:r>
      <w:r w:rsidR="00AC4EE3" w:rsidRPr="008F044A">
        <w:rPr>
          <w:rFonts w:ascii="Times New Roman" w:hAnsi="Times New Roman" w:cs="Times New Roman"/>
          <w:sz w:val="24"/>
          <w:szCs w:val="24"/>
        </w:rPr>
        <w:t>. Ministério da Saúde. Secretaria de Vigilância em Saúde. Departamento de Vigilâ</w:t>
      </w:r>
      <w:r w:rsidR="00AC4EE3" w:rsidRPr="008F044A">
        <w:rPr>
          <w:rFonts w:ascii="Times New Roman" w:hAnsi="Times New Roman" w:cs="Times New Roman"/>
          <w:sz w:val="24"/>
          <w:szCs w:val="24"/>
          <w:lang w:val="es-ES_tradnl"/>
        </w:rPr>
        <w:t>ncia Epidemiol</w:t>
      </w:r>
      <w:r w:rsidR="00AC4EE3" w:rsidRPr="008F044A">
        <w:rPr>
          <w:rFonts w:ascii="Times New Roman" w:hAnsi="Times New Roman" w:cs="Times New Roman"/>
          <w:sz w:val="24"/>
          <w:szCs w:val="24"/>
        </w:rPr>
        <w:t>ó</w:t>
      </w:r>
      <w:r w:rsidR="00AC4EE3" w:rsidRPr="008F044A">
        <w:rPr>
          <w:rFonts w:ascii="Times New Roman" w:hAnsi="Times New Roman" w:cs="Times New Roman"/>
          <w:sz w:val="24"/>
          <w:szCs w:val="24"/>
          <w:lang w:val="es-ES_tradnl"/>
        </w:rPr>
        <w:t>gica. Manual de recomenda</w:t>
      </w:r>
      <w:r w:rsidR="00AC4EE3" w:rsidRPr="008F044A">
        <w:rPr>
          <w:rFonts w:ascii="Times New Roman" w:hAnsi="Times New Roman" w:cs="Times New Roman"/>
          <w:sz w:val="24"/>
          <w:szCs w:val="24"/>
        </w:rPr>
        <w:t>ções para o controle da tuberculose no Brasil/</w:t>
      </w:r>
      <w:r w:rsidR="00FD6AFB">
        <w:rPr>
          <w:rFonts w:ascii="Times New Roman" w:hAnsi="Times New Roman" w:cs="Times New Roman"/>
          <w:b/>
          <w:sz w:val="24"/>
          <w:szCs w:val="24"/>
        </w:rPr>
        <w:t xml:space="preserve">Ministério da Saúde, </w:t>
      </w:r>
      <w:r w:rsidR="00AC4EE3" w:rsidRPr="003C76BF">
        <w:rPr>
          <w:rFonts w:ascii="Times New Roman" w:hAnsi="Times New Roman" w:cs="Times New Roman"/>
          <w:b/>
          <w:sz w:val="24"/>
          <w:szCs w:val="24"/>
        </w:rPr>
        <w:t>Secretaria de Vigilância em Saúde, Departamento de Vigilâ</w:t>
      </w:r>
      <w:r w:rsidR="00AC4EE3" w:rsidRPr="003C76BF">
        <w:rPr>
          <w:rFonts w:ascii="Times New Roman" w:hAnsi="Times New Roman" w:cs="Times New Roman"/>
          <w:b/>
          <w:sz w:val="24"/>
          <w:szCs w:val="24"/>
          <w:lang w:val="es-ES_tradnl"/>
        </w:rPr>
        <w:t>ncia Epidemiol</w:t>
      </w:r>
      <w:r w:rsidR="00AC4EE3" w:rsidRPr="003C76BF">
        <w:rPr>
          <w:rFonts w:ascii="Times New Roman" w:hAnsi="Times New Roman" w:cs="Times New Roman"/>
          <w:b/>
          <w:sz w:val="24"/>
          <w:szCs w:val="24"/>
        </w:rPr>
        <w:t>ógica</w:t>
      </w:r>
      <w:r w:rsidR="00AC4EE3" w:rsidRPr="008F044A">
        <w:rPr>
          <w:rFonts w:ascii="Times New Roman" w:hAnsi="Times New Roman" w:cs="Times New Roman"/>
          <w:sz w:val="24"/>
          <w:szCs w:val="24"/>
        </w:rPr>
        <w:t xml:space="preserve">. – Brasília: Ministério da Saúde, 2011. </w:t>
      </w:r>
      <w:r w:rsidR="00AC4EE3" w:rsidRPr="008F044A">
        <w:rPr>
          <w:rFonts w:ascii="Times New Roman" w:hAnsi="Times New Roman" w:cs="Times New Roman"/>
          <w:sz w:val="24"/>
          <w:szCs w:val="24"/>
          <w:u w:color="FF2C21"/>
        </w:rPr>
        <w:t>Disponí</w:t>
      </w:r>
      <w:r w:rsidR="00AC4EE3" w:rsidRPr="008F044A">
        <w:rPr>
          <w:rFonts w:ascii="Times New Roman" w:hAnsi="Times New Roman" w:cs="Times New Roman"/>
          <w:sz w:val="24"/>
          <w:szCs w:val="24"/>
          <w:u w:color="FF2C21"/>
          <w:lang w:val="es-ES_tradnl"/>
        </w:rPr>
        <w:t xml:space="preserve">vel em: </w:t>
      </w:r>
      <w:hyperlink r:id="rId11" w:history="1">
        <w:r w:rsidR="00FA1765" w:rsidRPr="00492701">
          <w:rPr>
            <w:rStyle w:val="Hyperlink"/>
            <w:rFonts w:ascii="Times New Roman" w:hAnsi="Times New Roman" w:cs="Times New Roman"/>
            <w:sz w:val="24"/>
            <w:szCs w:val="24"/>
            <w:u w:color="FF2C21"/>
            <w:lang w:val="es-ES_tradnl"/>
          </w:rPr>
          <w:t>http://bvsms.saude.gov.br/bvs/publicacoes/manual_recomendacoes_controle_tuberculose_brasil.pdf</w:t>
        </w:r>
      </w:hyperlink>
      <w:r w:rsidR="00FA1765">
        <w:rPr>
          <w:rFonts w:ascii="Times New Roman" w:hAnsi="Times New Roman" w:cs="Times New Roman"/>
          <w:sz w:val="24"/>
          <w:szCs w:val="24"/>
          <w:u w:color="FF2C21"/>
          <w:lang w:val="es-ES_tradnl"/>
        </w:rPr>
        <w:t xml:space="preserve">, </w:t>
      </w:r>
      <w:r w:rsidR="00FA1765">
        <w:rPr>
          <w:rFonts w:ascii="Times New Roman" w:hAnsi="Times New Roman" w:cs="Times New Roman"/>
          <w:sz w:val="24"/>
          <w:szCs w:val="24"/>
          <w:lang w:val="pt-BR"/>
        </w:rPr>
        <w:t xml:space="preserve">[acesso </w:t>
      </w:r>
      <w:r w:rsidR="00FA1765" w:rsidRPr="008F044A">
        <w:rPr>
          <w:rFonts w:ascii="Times New Roman" w:hAnsi="Times New Roman" w:cs="Times New Roman"/>
          <w:sz w:val="24"/>
          <w:szCs w:val="24"/>
          <w:lang w:val="pt-BR"/>
        </w:rPr>
        <w:t xml:space="preserve">11 </w:t>
      </w:r>
      <w:r w:rsidR="00FA1765">
        <w:rPr>
          <w:rFonts w:ascii="Times New Roman" w:hAnsi="Times New Roman" w:cs="Times New Roman"/>
          <w:sz w:val="24"/>
          <w:szCs w:val="24"/>
          <w:lang w:val="pt-BR"/>
        </w:rPr>
        <w:t xml:space="preserve">de </w:t>
      </w:r>
      <w:r w:rsidR="00FA1765" w:rsidRPr="008F044A">
        <w:rPr>
          <w:rFonts w:ascii="Times New Roman" w:hAnsi="Times New Roman" w:cs="Times New Roman"/>
          <w:sz w:val="24"/>
          <w:szCs w:val="24"/>
          <w:lang w:val="pt-BR"/>
        </w:rPr>
        <w:t>jul 2017].</w:t>
      </w:r>
    </w:p>
    <w:p w14:paraId="59B9075B" w14:textId="6664EB63" w:rsidR="00CC5DA2" w:rsidRPr="008F044A" w:rsidRDefault="001B3FD9" w:rsidP="001B3FD9">
      <w:pPr>
        <w:pStyle w:val="Padro"/>
        <w:spacing w:after="240"/>
        <w:jc w:val="left"/>
        <w:rPr>
          <w:rFonts w:ascii="Times New Roman" w:eastAsia="Arial" w:hAnsi="Times New Roman" w:cs="Times New Roman"/>
          <w:sz w:val="24"/>
          <w:szCs w:val="24"/>
        </w:rPr>
      </w:pPr>
      <w:r w:rsidRPr="008F044A">
        <w:rPr>
          <w:rFonts w:ascii="Times New Roman" w:hAnsi="Times New Roman" w:cs="Times New Roman"/>
          <w:sz w:val="24"/>
          <w:szCs w:val="24"/>
        </w:rPr>
        <w:t xml:space="preserve">[6]. </w:t>
      </w:r>
      <w:r w:rsidR="008A3CAB" w:rsidRPr="008A3CAB">
        <w:rPr>
          <w:rFonts w:ascii="Times New Roman" w:hAnsi="Times New Roman" w:cs="Times New Roman"/>
          <w:b/>
          <w:sz w:val="24"/>
          <w:szCs w:val="24"/>
        </w:rPr>
        <w:t xml:space="preserve">ADORNO, R. </w:t>
      </w:r>
      <w:r w:rsidR="008A3CAB">
        <w:rPr>
          <w:rFonts w:ascii="Times New Roman" w:hAnsi="Times New Roman" w:cs="Times New Roman"/>
          <w:b/>
          <w:sz w:val="24"/>
          <w:szCs w:val="24"/>
        </w:rPr>
        <w:t xml:space="preserve">de </w:t>
      </w:r>
      <w:r w:rsidR="008A3CAB" w:rsidRPr="008A3CAB">
        <w:rPr>
          <w:rFonts w:ascii="Times New Roman" w:hAnsi="Times New Roman" w:cs="Times New Roman"/>
          <w:b/>
          <w:sz w:val="24"/>
          <w:szCs w:val="24"/>
        </w:rPr>
        <w:t xml:space="preserve">C. F.; VASCONCELOS, M. </w:t>
      </w:r>
      <w:r w:rsidR="008A3CAB">
        <w:rPr>
          <w:rFonts w:ascii="Times New Roman" w:hAnsi="Times New Roman" w:cs="Times New Roman"/>
          <w:b/>
          <w:sz w:val="24"/>
          <w:szCs w:val="24"/>
        </w:rPr>
        <w:t xml:space="preserve"> da </w:t>
      </w:r>
      <w:r w:rsidR="008A3CAB" w:rsidRPr="008A3CAB">
        <w:rPr>
          <w:rFonts w:ascii="Times New Roman" w:hAnsi="Times New Roman" w:cs="Times New Roman"/>
          <w:b/>
          <w:sz w:val="24"/>
          <w:szCs w:val="24"/>
        </w:rPr>
        <w:t>P. C.; ALVARENGA, A. T. de</w:t>
      </w:r>
      <w:r w:rsidR="008A3CAB">
        <w:rPr>
          <w:rFonts w:ascii="Times New Roman" w:hAnsi="Times New Roman" w:cs="Times New Roman"/>
          <w:sz w:val="24"/>
          <w:szCs w:val="24"/>
        </w:rPr>
        <w:t xml:space="preserve">.  Saúde Pública, Ciências Sociais e as Chamadas Populações Vulneráveis. </w:t>
      </w:r>
      <w:r w:rsidR="003C76BF" w:rsidRPr="003C76BF">
        <w:rPr>
          <w:rFonts w:ascii="Times New Roman" w:hAnsi="Times New Roman" w:cs="Times New Roman"/>
          <w:b/>
          <w:sz w:val="24"/>
          <w:szCs w:val="24"/>
        </w:rPr>
        <w:t>R</w:t>
      </w:r>
      <w:r w:rsidR="003C76BF" w:rsidRPr="003C76BF">
        <w:rPr>
          <w:rFonts w:ascii="Times New Roman" w:hAnsi="Times New Roman" w:cs="Times New Roman"/>
          <w:b/>
          <w:sz w:val="24"/>
          <w:szCs w:val="24"/>
          <w:lang w:val="pt-BR"/>
        </w:rPr>
        <w:t>OCHA,</w:t>
      </w:r>
      <w:r w:rsidR="003C76BF" w:rsidRPr="003C76BF">
        <w:rPr>
          <w:rFonts w:ascii="Times New Roman" w:hAnsi="Times New Roman" w:cs="Times New Roman"/>
          <w:b/>
          <w:sz w:val="24"/>
          <w:szCs w:val="24"/>
        </w:rPr>
        <w:t xml:space="preserve"> A. A.; C</w:t>
      </w:r>
      <w:r w:rsidR="003C76BF" w:rsidRPr="003C76BF">
        <w:rPr>
          <w:rFonts w:ascii="Times New Roman" w:hAnsi="Times New Roman" w:cs="Times New Roman"/>
          <w:b/>
          <w:sz w:val="24"/>
          <w:szCs w:val="24"/>
          <w:lang w:val="pt-BR"/>
        </w:rPr>
        <w:t>ESAR,</w:t>
      </w:r>
      <w:r w:rsidR="003C76BF" w:rsidRPr="003C76BF">
        <w:rPr>
          <w:rFonts w:ascii="Times New Roman" w:hAnsi="Times New Roman" w:cs="Times New Roman"/>
          <w:b/>
          <w:sz w:val="24"/>
          <w:szCs w:val="24"/>
        </w:rPr>
        <w:t xml:space="preserve"> C. L. G.; R</w:t>
      </w:r>
      <w:r w:rsidR="003C76BF" w:rsidRPr="003C76BF">
        <w:rPr>
          <w:rFonts w:ascii="Times New Roman" w:hAnsi="Times New Roman" w:cs="Times New Roman"/>
          <w:b/>
          <w:sz w:val="24"/>
          <w:szCs w:val="24"/>
          <w:lang w:val="pt-BR"/>
        </w:rPr>
        <w:t>IBEIRO,</w:t>
      </w:r>
      <w:r w:rsidR="003C76BF" w:rsidRPr="003C76BF">
        <w:rPr>
          <w:rFonts w:ascii="Times New Roman" w:hAnsi="Times New Roman" w:cs="Times New Roman"/>
          <w:b/>
          <w:sz w:val="24"/>
          <w:szCs w:val="24"/>
        </w:rPr>
        <w:t xml:space="preserve"> H</w:t>
      </w:r>
      <w:r w:rsidR="00AC4EE3" w:rsidRPr="003C76BF">
        <w:rPr>
          <w:rFonts w:ascii="Times New Roman" w:hAnsi="Times New Roman" w:cs="Times New Roman"/>
          <w:b/>
          <w:sz w:val="24"/>
          <w:szCs w:val="24"/>
        </w:rPr>
        <w:t>.</w:t>
      </w:r>
      <w:r w:rsidR="00AC4EE3" w:rsidRPr="008F044A">
        <w:rPr>
          <w:rFonts w:ascii="Times New Roman" w:hAnsi="Times New Roman" w:cs="Times New Roman"/>
          <w:sz w:val="24"/>
          <w:szCs w:val="24"/>
        </w:rPr>
        <w:t xml:space="preserve"> Saúde Pública: bases conceituais. 2 ed. - </w:t>
      </w:r>
      <w:r w:rsidR="00AC4EE3" w:rsidRPr="003C76BF">
        <w:rPr>
          <w:rFonts w:ascii="Times New Roman" w:hAnsi="Times New Roman" w:cs="Times New Roman"/>
          <w:b/>
          <w:sz w:val="24"/>
          <w:szCs w:val="24"/>
        </w:rPr>
        <w:t>São Paulo</w:t>
      </w:r>
      <w:r w:rsidR="00AC4EE3" w:rsidRPr="008F044A">
        <w:rPr>
          <w:rFonts w:ascii="Times New Roman" w:hAnsi="Times New Roman" w:cs="Times New Roman"/>
          <w:sz w:val="24"/>
          <w:szCs w:val="24"/>
        </w:rPr>
        <w:t>: Editora Atheneu, 2013.</w:t>
      </w:r>
      <w:r w:rsidR="00FA1765">
        <w:rPr>
          <w:rFonts w:ascii="Times New Roman" w:hAnsi="Times New Roman" w:cs="Times New Roman"/>
          <w:sz w:val="24"/>
          <w:szCs w:val="24"/>
        </w:rPr>
        <w:t xml:space="preserve"> </w:t>
      </w:r>
    </w:p>
    <w:p w14:paraId="2A5C043A" w14:textId="6B4A6952" w:rsidR="00CC5DA2" w:rsidRPr="008F044A" w:rsidRDefault="001B3FD9" w:rsidP="001B3FD9">
      <w:pPr>
        <w:pStyle w:val="Padro"/>
        <w:spacing w:after="240"/>
        <w:jc w:val="left"/>
        <w:rPr>
          <w:rFonts w:ascii="Times New Roman" w:eastAsia="Arial" w:hAnsi="Times New Roman" w:cs="Times New Roman"/>
          <w:sz w:val="24"/>
          <w:szCs w:val="24"/>
          <w:u w:color="FF2C21"/>
        </w:rPr>
      </w:pPr>
      <w:r w:rsidRPr="008F044A">
        <w:rPr>
          <w:rFonts w:ascii="Times New Roman" w:hAnsi="Times New Roman" w:cs="Times New Roman"/>
          <w:sz w:val="24"/>
          <w:szCs w:val="24"/>
        </w:rPr>
        <w:t xml:space="preserve">[7]. </w:t>
      </w:r>
      <w:r w:rsidR="003C76BF" w:rsidRPr="00FD6AFB">
        <w:rPr>
          <w:rFonts w:ascii="Times New Roman" w:hAnsi="Times New Roman" w:cs="Times New Roman"/>
          <w:b/>
          <w:sz w:val="24"/>
          <w:szCs w:val="24"/>
        </w:rPr>
        <w:t>BRASIL</w:t>
      </w:r>
      <w:r w:rsidR="00AC4EE3" w:rsidRPr="008F044A">
        <w:rPr>
          <w:rFonts w:ascii="Times New Roman" w:hAnsi="Times New Roman" w:cs="Times New Roman"/>
          <w:sz w:val="24"/>
          <w:szCs w:val="24"/>
        </w:rPr>
        <w:t>. Ministério da Saúde. Portaria n</w:t>
      </w:r>
      <w:r w:rsidR="00AC4EE3" w:rsidRPr="008F044A">
        <w:rPr>
          <w:rFonts w:ascii="Times New Roman" w:hAnsi="Times New Roman" w:cs="Times New Roman"/>
          <w:sz w:val="24"/>
          <w:szCs w:val="24"/>
          <w:lang w:val="es-ES_tradnl"/>
        </w:rPr>
        <w:t xml:space="preserve">º </w:t>
      </w:r>
      <w:r w:rsidR="00AC4EE3" w:rsidRPr="008F044A">
        <w:rPr>
          <w:rFonts w:ascii="Times New Roman" w:hAnsi="Times New Roman" w:cs="Times New Roman"/>
          <w:sz w:val="24"/>
          <w:szCs w:val="24"/>
        </w:rPr>
        <w:t>2.488, de 21 de outubro de 2011. Aprova a Polí</w:t>
      </w:r>
      <w:r w:rsidR="00AC4EE3" w:rsidRPr="008F044A">
        <w:rPr>
          <w:rFonts w:ascii="Times New Roman" w:hAnsi="Times New Roman" w:cs="Times New Roman"/>
          <w:sz w:val="24"/>
          <w:szCs w:val="24"/>
          <w:lang w:val="es-ES_tradnl"/>
        </w:rPr>
        <w:t>tica Nacional de Aten</w:t>
      </w:r>
      <w:r w:rsidR="00AC4EE3" w:rsidRPr="008F044A">
        <w:rPr>
          <w:rFonts w:ascii="Times New Roman" w:hAnsi="Times New Roman" w:cs="Times New Roman"/>
          <w:sz w:val="24"/>
          <w:szCs w:val="24"/>
        </w:rPr>
        <w:t>ção Básica, estabelecendo a revisão de diretrizes e normas para a organização da atenção básica, para a Estratégia Saúde da Família (ESF) e o Programa de Agentes Comunitá</w:t>
      </w:r>
      <w:r w:rsidR="00AC4EE3" w:rsidRPr="008F044A">
        <w:rPr>
          <w:rFonts w:ascii="Times New Roman" w:hAnsi="Times New Roman" w:cs="Times New Roman"/>
          <w:sz w:val="24"/>
          <w:szCs w:val="24"/>
          <w:lang w:val="es-ES_tradnl"/>
        </w:rPr>
        <w:t>rios de Sa</w:t>
      </w:r>
      <w:r w:rsidR="00AC4EE3" w:rsidRPr="008F044A">
        <w:rPr>
          <w:rFonts w:ascii="Times New Roman" w:hAnsi="Times New Roman" w:cs="Times New Roman"/>
          <w:sz w:val="24"/>
          <w:szCs w:val="24"/>
        </w:rPr>
        <w:t>úde (PACS).</w:t>
      </w:r>
      <w:r w:rsidR="003C76BF">
        <w:rPr>
          <w:rFonts w:ascii="Times New Roman" w:hAnsi="Times New Roman" w:cs="Times New Roman"/>
          <w:sz w:val="24"/>
          <w:szCs w:val="24"/>
        </w:rPr>
        <w:t xml:space="preserve"> </w:t>
      </w:r>
      <w:r w:rsidR="003C76BF" w:rsidRPr="003C76BF">
        <w:rPr>
          <w:rFonts w:ascii="Times New Roman" w:hAnsi="Times New Roman" w:cs="Times New Roman"/>
          <w:b/>
          <w:sz w:val="24"/>
          <w:szCs w:val="24"/>
        </w:rPr>
        <w:t>Ministério da Saúde, Departamento de Atenção Básica</w:t>
      </w:r>
      <w:r w:rsidR="003C76BF">
        <w:rPr>
          <w:rFonts w:ascii="Times New Roman" w:hAnsi="Times New Roman" w:cs="Times New Roman"/>
          <w:sz w:val="24"/>
          <w:szCs w:val="24"/>
        </w:rPr>
        <w:t>.</w:t>
      </w:r>
      <w:r w:rsidR="00AC4EE3" w:rsidRPr="008F044A">
        <w:rPr>
          <w:rFonts w:ascii="Times New Roman" w:hAnsi="Times New Roman" w:cs="Times New Roman"/>
          <w:sz w:val="24"/>
          <w:szCs w:val="24"/>
          <w:u w:color="FF2C21"/>
        </w:rPr>
        <w:t xml:space="preserve"> Disponível em: </w:t>
      </w:r>
      <w:hyperlink r:id="rId12" w:history="1">
        <w:r w:rsidR="00FA1765" w:rsidRPr="00492701">
          <w:rPr>
            <w:rStyle w:val="Hyperlink"/>
            <w:rFonts w:ascii="Times New Roman" w:hAnsi="Times New Roman" w:cs="Times New Roman"/>
            <w:sz w:val="24"/>
            <w:szCs w:val="24"/>
            <w:u w:color="FF2C21"/>
          </w:rPr>
          <w:t>https://www.nescon.medicina.ufmg.br/biblioteca/registro/Portaria_n__2_488__de_21_de_outubro_de_2011/120</w:t>
        </w:r>
      </w:hyperlink>
      <w:r w:rsidR="00FA1765">
        <w:rPr>
          <w:rFonts w:ascii="Times New Roman" w:hAnsi="Times New Roman" w:cs="Times New Roman"/>
          <w:sz w:val="24"/>
          <w:szCs w:val="24"/>
          <w:u w:color="FF2C21"/>
          <w:lang w:val="pt-BR"/>
        </w:rPr>
        <w:t xml:space="preserve">, </w:t>
      </w:r>
      <w:r w:rsidR="00FA1765">
        <w:rPr>
          <w:rFonts w:ascii="Times New Roman" w:hAnsi="Times New Roman" w:cs="Times New Roman"/>
          <w:sz w:val="24"/>
          <w:szCs w:val="24"/>
          <w:u w:color="FF2C21"/>
        </w:rPr>
        <w:t xml:space="preserve">[acesso </w:t>
      </w:r>
      <w:r w:rsidR="00FA1765" w:rsidRPr="008F044A">
        <w:rPr>
          <w:rFonts w:ascii="Times New Roman" w:hAnsi="Times New Roman" w:cs="Times New Roman"/>
          <w:sz w:val="24"/>
          <w:szCs w:val="24"/>
          <w:u w:color="FF2C21"/>
        </w:rPr>
        <w:t xml:space="preserve">08 </w:t>
      </w:r>
      <w:r w:rsidR="00FA1765">
        <w:rPr>
          <w:rFonts w:ascii="Times New Roman" w:hAnsi="Times New Roman" w:cs="Times New Roman"/>
          <w:sz w:val="24"/>
          <w:szCs w:val="24"/>
          <w:u w:color="FF2C21"/>
        </w:rPr>
        <w:t xml:space="preserve">de </w:t>
      </w:r>
      <w:r w:rsidR="00FA1765" w:rsidRPr="008F044A">
        <w:rPr>
          <w:rFonts w:ascii="Times New Roman" w:hAnsi="Times New Roman" w:cs="Times New Roman"/>
          <w:sz w:val="24"/>
          <w:szCs w:val="24"/>
          <w:u w:color="FF2C21"/>
        </w:rPr>
        <w:t>dez 2016].</w:t>
      </w:r>
    </w:p>
    <w:p w14:paraId="271AFA91" w14:textId="0FAB7FE1" w:rsidR="00CC5DA2" w:rsidRDefault="001B3FD9" w:rsidP="001B3FD9">
      <w:pPr>
        <w:pStyle w:val="Padro"/>
        <w:spacing w:after="240"/>
        <w:jc w:val="left"/>
        <w:rPr>
          <w:rFonts w:ascii="Times New Roman" w:hAnsi="Times New Roman" w:cs="Times New Roman"/>
          <w:sz w:val="24"/>
          <w:szCs w:val="24"/>
        </w:rPr>
      </w:pPr>
      <w:r w:rsidRPr="008F044A">
        <w:rPr>
          <w:rFonts w:ascii="Times New Roman" w:hAnsi="Times New Roman" w:cs="Times New Roman"/>
          <w:sz w:val="24"/>
          <w:szCs w:val="24"/>
        </w:rPr>
        <w:t xml:space="preserve">[8]. </w:t>
      </w:r>
      <w:r w:rsidR="003C76BF" w:rsidRPr="003C76BF">
        <w:rPr>
          <w:rFonts w:ascii="Times New Roman" w:hAnsi="Times New Roman" w:cs="Times New Roman"/>
          <w:b/>
          <w:sz w:val="24"/>
          <w:szCs w:val="24"/>
        </w:rPr>
        <w:t>BRASIL.</w:t>
      </w:r>
      <w:r w:rsidR="003C76BF" w:rsidRPr="008F044A">
        <w:rPr>
          <w:rFonts w:ascii="Times New Roman" w:hAnsi="Times New Roman" w:cs="Times New Roman"/>
          <w:sz w:val="24"/>
          <w:szCs w:val="24"/>
        </w:rPr>
        <w:t xml:space="preserve"> </w:t>
      </w:r>
      <w:r w:rsidR="00AC4EE3" w:rsidRPr="008F044A">
        <w:rPr>
          <w:rFonts w:ascii="Times New Roman" w:hAnsi="Times New Roman" w:cs="Times New Roman"/>
          <w:sz w:val="24"/>
          <w:szCs w:val="24"/>
        </w:rPr>
        <w:t>Pesquisa Nacional sobre a População em Situaçã</w:t>
      </w:r>
      <w:r w:rsidR="00AC4EE3" w:rsidRPr="008F044A">
        <w:rPr>
          <w:rFonts w:ascii="Times New Roman" w:hAnsi="Times New Roman" w:cs="Times New Roman"/>
          <w:sz w:val="24"/>
          <w:szCs w:val="24"/>
          <w:lang w:val="es-ES_tradnl"/>
        </w:rPr>
        <w:t>o de Rua. Sum</w:t>
      </w:r>
      <w:r w:rsidR="00AC4EE3" w:rsidRPr="008F044A">
        <w:rPr>
          <w:rFonts w:ascii="Times New Roman" w:hAnsi="Times New Roman" w:cs="Times New Roman"/>
          <w:sz w:val="24"/>
          <w:szCs w:val="24"/>
        </w:rPr>
        <w:t xml:space="preserve">ário Executivo. Meta Instituto de Pesquisa de Opinião. </w:t>
      </w:r>
      <w:r w:rsidR="00AC4EE3" w:rsidRPr="003C76BF">
        <w:rPr>
          <w:rFonts w:ascii="Times New Roman" w:hAnsi="Times New Roman" w:cs="Times New Roman"/>
          <w:b/>
          <w:sz w:val="24"/>
          <w:szCs w:val="24"/>
        </w:rPr>
        <w:t>Secretaria de Avaliaçã</w:t>
      </w:r>
      <w:r w:rsidR="00AC4EE3" w:rsidRPr="003C76BF">
        <w:rPr>
          <w:rFonts w:ascii="Times New Roman" w:hAnsi="Times New Roman" w:cs="Times New Roman"/>
          <w:b/>
          <w:sz w:val="24"/>
          <w:szCs w:val="24"/>
          <w:lang w:val="it-IT"/>
        </w:rPr>
        <w:t>o e Gest</w:t>
      </w:r>
      <w:r w:rsidR="003C76BF" w:rsidRPr="003C76BF">
        <w:rPr>
          <w:rFonts w:ascii="Times New Roman" w:hAnsi="Times New Roman" w:cs="Times New Roman"/>
          <w:b/>
          <w:sz w:val="24"/>
          <w:szCs w:val="24"/>
        </w:rPr>
        <w:t>ão da</w:t>
      </w:r>
      <w:r w:rsidRPr="003C76BF">
        <w:rPr>
          <w:rFonts w:ascii="Times New Roman" w:hAnsi="Times New Roman" w:cs="Times New Roman"/>
          <w:b/>
          <w:sz w:val="24"/>
          <w:szCs w:val="24"/>
        </w:rPr>
        <w:t xml:space="preserve"> </w:t>
      </w:r>
      <w:r w:rsidR="00AC4EE3" w:rsidRPr="003C76BF">
        <w:rPr>
          <w:rFonts w:ascii="Times New Roman" w:hAnsi="Times New Roman" w:cs="Times New Roman"/>
          <w:b/>
          <w:sz w:val="24"/>
          <w:szCs w:val="24"/>
        </w:rPr>
        <w:t xml:space="preserve">Informação Ministério do Desenvolvimento Social e Combate </w:t>
      </w:r>
      <w:r w:rsidR="00AC4EE3" w:rsidRPr="003C76BF">
        <w:rPr>
          <w:rFonts w:ascii="Times New Roman" w:hAnsi="Times New Roman" w:cs="Times New Roman"/>
          <w:b/>
          <w:sz w:val="24"/>
          <w:szCs w:val="24"/>
          <w:lang w:val="fr-FR"/>
        </w:rPr>
        <w:t xml:space="preserve">à </w:t>
      </w:r>
      <w:r w:rsidR="00AC4EE3" w:rsidRPr="003C76BF">
        <w:rPr>
          <w:rFonts w:ascii="Times New Roman" w:hAnsi="Times New Roman" w:cs="Times New Roman"/>
          <w:b/>
          <w:sz w:val="24"/>
          <w:szCs w:val="24"/>
        </w:rPr>
        <w:t>Fome</w:t>
      </w:r>
      <w:r w:rsidR="00AC4EE3" w:rsidRPr="008F044A">
        <w:rPr>
          <w:rFonts w:ascii="Times New Roman" w:hAnsi="Times New Roman" w:cs="Times New Roman"/>
          <w:sz w:val="24"/>
          <w:szCs w:val="24"/>
        </w:rPr>
        <w:t xml:space="preserve"> - 2008. Disponí</w:t>
      </w:r>
      <w:r w:rsidR="00AC4EE3" w:rsidRPr="008F044A">
        <w:rPr>
          <w:rFonts w:ascii="Times New Roman" w:hAnsi="Times New Roman" w:cs="Times New Roman"/>
          <w:sz w:val="24"/>
          <w:szCs w:val="24"/>
          <w:lang w:val="es-ES_tradnl"/>
        </w:rPr>
        <w:t xml:space="preserve">vel em: </w:t>
      </w:r>
      <w:hyperlink r:id="rId13" w:history="1">
        <w:r w:rsidR="00FA1765" w:rsidRPr="00492701">
          <w:rPr>
            <w:rStyle w:val="Hyperlink"/>
            <w:rFonts w:ascii="Times New Roman" w:hAnsi="Times New Roman" w:cs="Times New Roman"/>
            <w:sz w:val="24"/>
            <w:szCs w:val="24"/>
            <w:lang w:val="es-ES_tradnl"/>
          </w:rPr>
          <w:t>http://aplicacoes.mds.gov.br/sagi/PainelPEI/Publicacoes/Pesquisa%20Nacional%20sobre%20a%20Popula</w:t>
        </w:r>
        <w:r w:rsidR="00FA1765" w:rsidRPr="00492701">
          <w:rPr>
            <w:rStyle w:val="Hyperlink"/>
            <w:rFonts w:ascii="Times New Roman" w:hAnsi="Times New Roman" w:cs="Times New Roman"/>
            <w:sz w:val="24"/>
            <w:szCs w:val="24"/>
          </w:rPr>
          <w:t>çã</w:t>
        </w:r>
        <w:r w:rsidR="00FA1765" w:rsidRPr="00492701">
          <w:rPr>
            <w:rStyle w:val="Hyperlink"/>
            <w:rFonts w:ascii="Times New Roman" w:hAnsi="Times New Roman" w:cs="Times New Roman"/>
            <w:sz w:val="24"/>
            <w:szCs w:val="24"/>
            <w:lang w:val="de-DE"/>
          </w:rPr>
          <w:t>o%20em%20Situa</w:t>
        </w:r>
        <w:r w:rsidR="00FA1765" w:rsidRPr="00492701">
          <w:rPr>
            <w:rStyle w:val="Hyperlink"/>
            <w:rFonts w:ascii="Times New Roman" w:hAnsi="Times New Roman" w:cs="Times New Roman"/>
            <w:sz w:val="24"/>
            <w:szCs w:val="24"/>
          </w:rPr>
          <w:t>çã</w:t>
        </w:r>
        <w:r w:rsidR="00FA1765" w:rsidRPr="00492701">
          <w:rPr>
            <w:rStyle w:val="Hyperlink"/>
            <w:rFonts w:ascii="Times New Roman" w:hAnsi="Times New Roman" w:cs="Times New Roman"/>
            <w:sz w:val="24"/>
            <w:szCs w:val="24"/>
            <w:lang w:val="da-DK"/>
          </w:rPr>
          <w:t>o%20de%20Rua.pdf</w:t>
        </w:r>
      </w:hyperlink>
      <w:r w:rsidR="00FA1765">
        <w:rPr>
          <w:rFonts w:ascii="Times New Roman" w:hAnsi="Times New Roman" w:cs="Times New Roman"/>
          <w:sz w:val="24"/>
          <w:szCs w:val="24"/>
          <w:lang w:val="da-DK"/>
        </w:rPr>
        <w:t xml:space="preserve">, </w:t>
      </w:r>
      <w:r w:rsidR="00FA1765">
        <w:rPr>
          <w:rFonts w:ascii="Times New Roman" w:hAnsi="Times New Roman" w:cs="Times New Roman"/>
          <w:sz w:val="24"/>
          <w:szCs w:val="24"/>
        </w:rPr>
        <w:t xml:space="preserve">[acesso </w:t>
      </w:r>
      <w:r w:rsidR="00FA1765" w:rsidRPr="008F044A">
        <w:rPr>
          <w:rFonts w:ascii="Times New Roman" w:hAnsi="Times New Roman" w:cs="Times New Roman"/>
          <w:sz w:val="24"/>
          <w:szCs w:val="24"/>
        </w:rPr>
        <w:t xml:space="preserve">20 </w:t>
      </w:r>
      <w:r w:rsidR="00FA1765">
        <w:rPr>
          <w:rFonts w:ascii="Times New Roman" w:hAnsi="Times New Roman" w:cs="Times New Roman"/>
          <w:sz w:val="24"/>
          <w:szCs w:val="24"/>
        </w:rPr>
        <w:t xml:space="preserve">de </w:t>
      </w:r>
      <w:r w:rsidR="00FA1765" w:rsidRPr="008F044A">
        <w:rPr>
          <w:rFonts w:ascii="Times New Roman" w:hAnsi="Times New Roman" w:cs="Times New Roman"/>
          <w:sz w:val="24"/>
          <w:szCs w:val="24"/>
        </w:rPr>
        <w:t>jul 2017].</w:t>
      </w:r>
    </w:p>
    <w:p w14:paraId="353628A2" w14:textId="4A963D9E" w:rsidR="00215C92" w:rsidRPr="00215C92" w:rsidRDefault="00363E47" w:rsidP="001B3FD9">
      <w:pPr>
        <w:pStyle w:val="Padro"/>
        <w:spacing w:after="240"/>
        <w:jc w:val="left"/>
        <w:rPr>
          <w:rFonts w:ascii="Times New Roman" w:eastAsia="Arial" w:hAnsi="Times New Roman" w:cs="Times New Roman"/>
          <w:sz w:val="24"/>
          <w:szCs w:val="24"/>
          <w:lang w:val="pt-BR"/>
        </w:rPr>
      </w:pPr>
      <w:r w:rsidRPr="008F044A">
        <w:rPr>
          <w:rFonts w:ascii="Times New Roman" w:hAnsi="Times New Roman" w:cs="Times New Roman"/>
          <w:sz w:val="24"/>
          <w:szCs w:val="24"/>
        </w:rPr>
        <w:t xml:space="preserve">[9]. </w:t>
      </w:r>
      <w:r w:rsidRPr="003C76BF">
        <w:rPr>
          <w:rFonts w:ascii="Times New Roman" w:hAnsi="Times New Roman" w:cs="Times New Roman"/>
          <w:b/>
          <w:sz w:val="24"/>
          <w:szCs w:val="24"/>
        </w:rPr>
        <w:t>BRASIL.</w:t>
      </w:r>
      <w:r w:rsidRPr="008F044A">
        <w:rPr>
          <w:rFonts w:ascii="Times New Roman" w:hAnsi="Times New Roman" w:cs="Times New Roman"/>
          <w:sz w:val="24"/>
          <w:szCs w:val="24"/>
        </w:rPr>
        <w:t xml:space="preserve"> </w:t>
      </w:r>
      <w:r w:rsidR="00215C92" w:rsidRPr="008F044A">
        <w:rPr>
          <w:rFonts w:ascii="Times New Roman" w:hAnsi="Times New Roman" w:cs="Times New Roman"/>
          <w:sz w:val="24"/>
          <w:szCs w:val="24"/>
          <w:u w:color="FF2600"/>
          <w:lang w:val="pt-BR"/>
        </w:rPr>
        <w:t xml:space="preserve">Cadastro Nacional de Estabelecimentos de Saúde. </w:t>
      </w:r>
      <w:r w:rsidR="00215C92" w:rsidRPr="008F044A">
        <w:rPr>
          <w:rFonts w:ascii="Times New Roman" w:hAnsi="Times New Roman" w:cs="Times New Roman"/>
          <w:sz w:val="24"/>
          <w:szCs w:val="24"/>
        </w:rPr>
        <w:t xml:space="preserve"> Disponí</w:t>
      </w:r>
      <w:r w:rsidR="00215C92" w:rsidRPr="008F044A">
        <w:rPr>
          <w:rFonts w:ascii="Times New Roman" w:hAnsi="Times New Roman" w:cs="Times New Roman"/>
          <w:sz w:val="24"/>
          <w:szCs w:val="24"/>
          <w:lang w:val="es-ES_tradnl"/>
        </w:rPr>
        <w:t xml:space="preserve">vel em: </w:t>
      </w:r>
      <w:hyperlink r:id="rId14" w:history="1">
        <w:r w:rsidR="00215C92" w:rsidRPr="00492701">
          <w:rPr>
            <w:rStyle w:val="Hyperlink"/>
            <w:rFonts w:ascii="Times New Roman" w:hAnsi="Times New Roman" w:cs="Times New Roman"/>
            <w:sz w:val="24"/>
            <w:szCs w:val="24"/>
            <w:lang w:val="es-ES_tradnl"/>
          </w:rPr>
          <w:t>http://cnes2.datasus.gov.br/Lista_Es_Municipio.asp?VEstado=12&amp;VCodMunicipio=120040&amp;NomeEstado=ACRE</w:t>
        </w:r>
      </w:hyperlink>
      <w:r w:rsidR="00215C92">
        <w:rPr>
          <w:rFonts w:ascii="Times New Roman" w:hAnsi="Times New Roman" w:cs="Times New Roman"/>
          <w:sz w:val="24"/>
          <w:szCs w:val="24"/>
          <w:lang w:val="es-ES_tradnl"/>
        </w:rPr>
        <w:t xml:space="preserve">, </w:t>
      </w:r>
      <w:r w:rsidR="00215C92">
        <w:rPr>
          <w:rFonts w:ascii="Times New Roman" w:hAnsi="Times New Roman" w:cs="Times New Roman"/>
          <w:sz w:val="24"/>
          <w:szCs w:val="24"/>
        </w:rPr>
        <w:t xml:space="preserve">[acesso </w:t>
      </w:r>
      <w:r w:rsidR="00215C92" w:rsidRPr="008F044A">
        <w:rPr>
          <w:rFonts w:ascii="Times New Roman" w:hAnsi="Times New Roman" w:cs="Times New Roman"/>
          <w:sz w:val="24"/>
          <w:szCs w:val="24"/>
          <w:lang w:val="pt-BR"/>
        </w:rPr>
        <w:t>13</w:t>
      </w:r>
      <w:r w:rsidR="00215C92" w:rsidRPr="008F044A">
        <w:rPr>
          <w:rFonts w:ascii="Times New Roman" w:hAnsi="Times New Roman" w:cs="Times New Roman"/>
          <w:sz w:val="24"/>
          <w:szCs w:val="24"/>
        </w:rPr>
        <w:t xml:space="preserve"> </w:t>
      </w:r>
      <w:r w:rsidR="00215C92">
        <w:rPr>
          <w:rFonts w:ascii="Times New Roman" w:hAnsi="Times New Roman" w:cs="Times New Roman"/>
          <w:sz w:val="24"/>
          <w:szCs w:val="24"/>
        </w:rPr>
        <w:t xml:space="preserve">de </w:t>
      </w:r>
      <w:r w:rsidR="00215C92" w:rsidRPr="008F044A">
        <w:rPr>
          <w:rFonts w:ascii="Times New Roman" w:hAnsi="Times New Roman" w:cs="Times New Roman"/>
          <w:sz w:val="24"/>
          <w:szCs w:val="24"/>
        </w:rPr>
        <w:t>jul 2017].</w:t>
      </w:r>
    </w:p>
    <w:p w14:paraId="510B49D1" w14:textId="1B866DA8" w:rsidR="00CC5DA2" w:rsidRPr="00215C92" w:rsidRDefault="00215C92" w:rsidP="001B3FD9">
      <w:pPr>
        <w:pStyle w:val="Padro"/>
        <w:spacing w:after="240"/>
        <w:jc w:val="left"/>
        <w:rPr>
          <w:rFonts w:ascii="Times New Roman" w:eastAsia="Arial" w:hAnsi="Times New Roman" w:cs="Times New Roman"/>
          <w:sz w:val="24"/>
          <w:szCs w:val="24"/>
        </w:rPr>
      </w:pPr>
      <w:r w:rsidRPr="008F044A">
        <w:rPr>
          <w:rFonts w:ascii="Times New Roman" w:hAnsi="Times New Roman" w:cs="Times New Roman"/>
          <w:sz w:val="24"/>
          <w:szCs w:val="24"/>
          <w:u w:color="FF2600"/>
          <w:lang w:val="pt-BR"/>
        </w:rPr>
        <w:t xml:space="preserve"> </w:t>
      </w:r>
      <w:r w:rsidR="001B3FD9" w:rsidRPr="008F044A">
        <w:rPr>
          <w:rFonts w:ascii="Times New Roman" w:hAnsi="Times New Roman" w:cs="Times New Roman"/>
          <w:sz w:val="24"/>
          <w:szCs w:val="24"/>
          <w:u w:color="FF2600"/>
          <w:lang w:val="pt-BR"/>
        </w:rPr>
        <w:t xml:space="preserve">[10]. </w:t>
      </w:r>
      <w:r w:rsidR="003C76BF" w:rsidRPr="003C76BF">
        <w:rPr>
          <w:rFonts w:ascii="Times New Roman" w:hAnsi="Times New Roman" w:cs="Times New Roman"/>
          <w:b/>
          <w:sz w:val="24"/>
          <w:szCs w:val="24"/>
          <w:u w:color="FF2600"/>
          <w:lang w:val="pt-BR"/>
        </w:rPr>
        <w:t>BRASIL.</w:t>
      </w:r>
      <w:r w:rsidR="003C76BF" w:rsidRPr="008F044A">
        <w:rPr>
          <w:rFonts w:ascii="Times New Roman" w:hAnsi="Times New Roman" w:cs="Times New Roman"/>
          <w:sz w:val="24"/>
          <w:szCs w:val="24"/>
          <w:u w:color="FF2600"/>
          <w:lang w:val="pt-BR"/>
        </w:rPr>
        <w:t xml:space="preserve"> </w:t>
      </w:r>
      <w:r w:rsidRPr="008F044A">
        <w:rPr>
          <w:rFonts w:ascii="Times New Roman" w:hAnsi="Times New Roman" w:cs="Times New Roman"/>
          <w:sz w:val="24"/>
          <w:szCs w:val="24"/>
        </w:rPr>
        <w:t xml:space="preserve">Informação Ministério do Desenvolvimento Social e Combate </w:t>
      </w:r>
      <w:r w:rsidRPr="008F044A">
        <w:rPr>
          <w:rFonts w:ascii="Times New Roman" w:hAnsi="Times New Roman" w:cs="Times New Roman"/>
          <w:sz w:val="24"/>
          <w:szCs w:val="24"/>
          <w:lang w:val="fr-FR"/>
        </w:rPr>
        <w:t xml:space="preserve">à </w:t>
      </w:r>
      <w:r w:rsidRPr="008F044A">
        <w:rPr>
          <w:rFonts w:ascii="Times New Roman" w:hAnsi="Times New Roman" w:cs="Times New Roman"/>
          <w:sz w:val="24"/>
          <w:szCs w:val="24"/>
        </w:rPr>
        <w:t>Fome - 2008. [acesso em: 20 jul 2017]. Disponí</w:t>
      </w:r>
      <w:r w:rsidRPr="008F044A">
        <w:rPr>
          <w:rFonts w:ascii="Times New Roman" w:hAnsi="Times New Roman" w:cs="Times New Roman"/>
          <w:sz w:val="24"/>
          <w:szCs w:val="24"/>
          <w:lang w:val="es-ES_tradnl"/>
        </w:rPr>
        <w:t>vel em: http://aplicacoes.mds.gov.br/sagi/PainelPEI/Publicacoes/Pesquisa%20Nacional%20sobre%20a%20Popula</w:t>
      </w:r>
      <w:r w:rsidRPr="008F044A">
        <w:rPr>
          <w:rFonts w:ascii="Times New Roman" w:hAnsi="Times New Roman" w:cs="Times New Roman"/>
          <w:sz w:val="24"/>
          <w:szCs w:val="24"/>
        </w:rPr>
        <w:t>çã</w:t>
      </w:r>
      <w:r w:rsidRPr="008F044A">
        <w:rPr>
          <w:rFonts w:ascii="Times New Roman" w:hAnsi="Times New Roman" w:cs="Times New Roman"/>
          <w:sz w:val="24"/>
          <w:szCs w:val="24"/>
          <w:lang w:val="de-DE"/>
        </w:rPr>
        <w:t>o%20em%20Situa</w:t>
      </w:r>
      <w:r w:rsidRPr="008F044A">
        <w:rPr>
          <w:rFonts w:ascii="Times New Roman" w:hAnsi="Times New Roman" w:cs="Times New Roman"/>
          <w:sz w:val="24"/>
          <w:szCs w:val="24"/>
        </w:rPr>
        <w:t>çã</w:t>
      </w:r>
      <w:r w:rsidRPr="008F044A">
        <w:rPr>
          <w:rFonts w:ascii="Times New Roman" w:hAnsi="Times New Roman" w:cs="Times New Roman"/>
          <w:sz w:val="24"/>
          <w:szCs w:val="24"/>
          <w:lang w:val="da-DK"/>
        </w:rPr>
        <w:t>o%20de%20Rua.pdf</w:t>
      </w:r>
    </w:p>
    <w:p w14:paraId="391BB928" w14:textId="020F4BC6" w:rsidR="00CC5DA2" w:rsidRPr="00FA1765" w:rsidRDefault="001B3FD9" w:rsidP="001B3FD9">
      <w:pPr>
        <w:pStyle w:val="Padro"/>
        <w:spacing w:after="240"/>
        <w:jc w:val="left"/>
        <w:rPr>
          <w:rFonts w:ascii="Times New Roman" w:eastAsia="Arial" w:hAnsi="Times New Roman" w:cs="Times New Roman"/>
          <w:color w:val="000000" w:themeColor="text1"/>
          <w:sz w:val="24"/>
          <w:szCs w:val="24"/>
          <w:u w:color="2F4A8A"/>
          <w:lang w:val="pt-BR"/>
        </w:rPr>
      </w:pPr>
      <w:r w:rsidRPr="008F044A">
        <w:rPr>
          <w:rFonts w:ascii="Times New Roman" w:hAnsi="Times New Roman" w:cs="Times New Roman"/>
          <w:sz w:val="24"/>
          <w:szCs w:val="24"/>
          <w:lang w:val="en-US"/>
        </w:rPr>
        <w:t xml:space="preserve">[11]. </w:t>
      </w:r>
      <w:r w:rsidR="003C76BF" w:rsidRPr="003C76BF">
        <w:rPr>
          <w:rFonts w:ascii="Times New Roman" w:hAnsi="Times New Roman" w:cs="Times New Roman"/>
          <w:b/>
          <w:color w:val="2F2F2F"/>
          <w:sz w:val="24"/>
          <w:szCs w:val="24"/>
          <w:u w:color="2F2F2F"/>
          <w:lang w:val="en-US"/>
        </w:rPr>
        <w:t>F</w:t>
      </w:r>
      <w:r w:rsidR="003C76BF" w:rsidRPr="003C76BF">
        <w:rPr>
          <w:rFonts w:ascii="Times New Roman" w:hAnsi="Times New Roman" w:cs="Times New Roman"/>
          <w:b/>
          <w:sz w:val="24"/>
          <w:szCs w:val="24"/>
          <w:u w:color="2F2F2F"/>
          <w:lang w:val="da-DK"/>
        </w:rPr>
        <w:t>ESKE</w:t>
      </w:r>
      <w:r w:rsidR="003C76BF">
        <w:rPr>
          <w:rFonts w:ascii="Times New Roman" w:hAnsi="Times New Roman" w:cs="Times New Roman"/>
          <w:b/>
          <w:sz w:val="24"/>
          <w:szCs w:val="24"/>
          <w:u w:color="2F2F2F"/>
          <w:lang w:val="da-DK"/>
        </w:rPr>
        <w:t>,</w:t>
      </w:r>
      <w:r w:rsidR="003C76BF" w:rsidRPr="003C76BF">
        <w:rPr>
          <w:rFonts w:ascii="Times New Roman" w:hAnsi="Times New Roman" w:cs="Times New Roman"/>
          <w:b/>
          <w:sz w:val="24"/>
          <w:szCs w:val="24"/>
          <w:u w:color="2F2F2F"/>
          <w:lang w:val="da-DK"/>
        </w:rPr>
        <w:t xml:space="preserve"> M</w:t>
      </w:r>
      <w:r w:rsidR="003C76BF">
        <w:rPr>
          <w:rFonts w:ascii="Times New Roman" w:hAnsi="Times New Roman" w:cs="Times New Roman"/>
          <w:b/>
          <w:sz w:val="24"/>
          <w:szCs w:val="24"/>
          <w:u w:color="2F2F2F"/>
          <w:lang w:val="da-DK"/>
        </w:rPr>
        <w:t xml:space="preserve">. </w:t>
      </w:r>
      <w:r w:rsidR="003C76BF" w:rsidRPr="003C76BF">
        <w:rPr>
          <w:rFonts w:ascii="Times New Roman" w:hAnsi="Times New Roman" w:cs="Times New Roman"/>
          <w:b/>
          <w:sz w:val="24"/>
          <w:szCs w:val="24"/>
          <w:u w:color="2F2F2F"/>
          <w:lang w:val="da-DK"/>
        </w:rPr>
        <w:t>L</w:t>
      </w:r>
      <w:r w:rsidR="003C76BF">
        <w:rPr>
          <w:rFonts w:ascii="Times New Roman" w:hAnsi="Times New Roman" w:cs="Times New Roman"/>
          <w:b/>
          <w:sz w:val="24"/>
          <w:szCs w:val="24"/>
          <w:u w:color="2F2F2F"/>
          <w:lang w:val="da-DK"/>
        </w:rPr>
        <w:t>.;</w:t>
      </w:r>
      <w:r w:rsidR="003C76BF" w:rsidRPr="003C76BF">
        <w:rPr>
          <w:rFonts w:ascii="Times New Roman" w:hAnsi="Times New Roman" w:cs="Times New Roman"/>
          <w:b/>
          <w:sz w:val="24"/>
          <w:szCs w:val="24"/>
          <w:u w:color="2F2F2F"/>
          <w:lang w:val="da-DK"/>
        </w:rPr>
        <w:t xml:space="preserve"> </w:t>
      </w:r>
      <w:r w:rsidR="003C76BF">
        <w:rPr>
          <w:rFonts w:ascii="Times New Roman" w:hAnsi="Times New Roman" w:cs="Times New Roman"/>
          <w:b/>
          <w:sz w:val="24"/>
          <w:szCs w:val="24"/>
          <w:u w:color="FF2C21"/>
          <w:lang w:val="nl-NL"/>
        </w:rPr>
        <w:t xml:space="preserve">TEETER, </w:t>
      </w:r>
      <w:r w:rsidR="003C76BF" w:rsidRPr="003C76BF">
        <w:rPr>
          <w:rFonts w:ascii="Times New Roman" w:hAnsi="Times New Roman" w:cs="Times New Roman"/>
          <w:b/>
          <w:sz w:val="24"/>
          <w:szCs w:val="24"/>
          <w:u w:color="FF2C21"/>
          <w:lang w:val="nl-NL"/>
        </w:rPr>
        <w:t>L</w:t>
      </w:r>
      <w:r w:rsidR="003C76BF">
        <w:rPr>
          <w:rFonts w:ascii="Times New Roman" w:hAnsi="Times New Roman" w:cs="Times New Roman"/>
          <w:b/>
          <w:sz w:val="24"/>
          <w:szCs w:val="24"/>
          <w:u w:color="FF2C21"/>
          <w:lang w:val="nl-NL"/>
        </w:rPr>
        <w:t>.D.;</w:t>
      </w:r>
      <w:r w:rsidR="003C76BF" w:rsidRPr="003C76BF">
        <w:rPr>
          <w:rFonts w:ascii="Times New Roman" w:hAnsi="Times New Roman" w:cs="Times New Roman"/>
          <w:b/>
          <w:sz w:val="24"/>
          <w:szCs w:val="24"/>
          <w:u w:color="FF2C21"/>
          <w:lang w:val="nl-NL"/>
        </w:rPr>
        <w:t xml:space="preserve"> MUSSER</w:t>
      </w:r>
      <w:r w:rsidR="003C76BF">
        <w:rPr>
          <w:rFonts w:ascii="Times New Roman" w:hAnsi="Times New Roman" w:cs="Times New Roman"/>
          <w:b/>
          <w:sz w:val="24"/>
          <w:szCs w:val="24"/>
          <w:u w:color="FF2C21"/>
          <w:lang w:val="nl-NL"/>
        </w:rPr>
        <w:t>,</w:t>
      </w:r>
      <w:r w:rsidR="003C76BF" w:rsidRPr="003C76BF">
        <w:rPr>
          <w:rFonts w:ascii="Times New Roman" w:hAnsi="Times New Roman" w:cs="Times New Roman"/>
          <w:b/>
          <w:sz w:val="24"/>
          <w:szCs w:val="24"/>
          <w:u w:color="FF2C21"/>
          <w:lang w:val="nl-NL"/>
        </w:rPr>
        <w:t xml:space="preserve"> J</w:t>
      </w:r>
      <w:r w:rsidR="003C76BF">
        <w:rPr>
          <w:rFonts w:ascii="Times New Roman" w:hAnsi="Times New Roman" w:cs="Times New Roman"/>
          <w:b/>
          <w:sz w:val="24"/>
          <w:szCs w:val="24"/>
          <w:u w:color="FF2C21"/>
          <w:lang w:val="nl-NL"/>
        </w:rPr>
        <w:t xml:space="preserve">. </w:t>
      </w:r>
      <w:r w:rsidR="003C76BF" w:rsidRPr="003C76BF">
        <w:rPr>
          <w:rFonts w:ascii="Times New Roman" w:hAnsi="Times New Roman" w:cs="Times New Roman"/>
          <w:b/>
          <w:sz w:val="24"/>
          <w:szCs w:val="24"/>
          <w:u w:color="FF2C21"/>
          <w:lang w:val="nl-NL"/>
        </w:rPr>
        <w:t>M</w:t>
      </w:r>
      <w:r w:rsidR="003C76BF">
        <w:rPr>
          <w:rFonts w:ascii="Times New Roman" w:hAnsi="Times New Roman" w:cs="Times New Roman"/>
          <w:b/>
          <w:sz w:val="24"/>
          <w:szCs w:val="24"/>
          <w:u w:color="FF2C21"/>
          <w:lang w:val="nl-NL"/>
        </w:rPr>
        <w:t>.;</w:t>
      </w:r>
      <w:r w:rsidR="003C76BF" w:rsidRPr="003C76BF">
        <w:rPr>
          <w:rFonts w:ascii="Times New Roman" w:hAnsi="Times New Roman" w:cs="Times New Roman"/>
          <w:b/>
          <w:sz w:val="24"/>
          <w:szCs w:val="24"/>
          <w:u w:color="FF2C21"/>
          <w:lang w:val="en-US"/>
        </w:rPr>
        <w:t xml:space="preserve"> GRAVISS</w:t>
      </w:r>
      <w:r w:rsidR="003C76BF">
        <w:rPr>
          <w:rFonts w:ascii="Times New Roman" w:hAnsi="Times New Roman" w:cs="Times New Roman"/>
          <w:b/>
          <w:sz w:val="24"/>
          <w:szCs w:val="24"/>
          <w:u w:color="FF2C21"/>
          <w:lang w:val="en-US"/>
        </w:rPr>
        <w:t>,</w:t>
      </w:r>
      <w:r w:rsidR="003C76BF" w:rsidRPr="003C76BF">
        <w:rPr>
          <w:rFonts w:ascii="Times New Roman" w:hAnsi="Times New Roman" w:cs="Times New Roman"/>
          <w:b/>
          <w:sz w:val="24"/>
          <w:szCs w:val="24"/>
          <w:u w:color="FF2C21"/>
          <w:lang w:val="en-US"/>
        </w:rPr>
        <w:t xml:space="preserve"> </w:t>
      </w:r>
      <w:r w:rsidR="003C76BF" w:rsidRPr="003C76BF">
        <w:rPr>
          <w:rFonts w:ascii="Times New Roman" w:hAnsi="Times New Roman" w:cs="Times New Roman"/>
          <w:b/>
          <w:color w:val="000000" w:themeColor="text1"/>
          <w:sz w:val="24"/>
          <w:szCs w:val="24"/>
          <w:u w:color="FF2C21"/>
          <w:lang w:val="en-US"/>
        </w:rPr>
        <w:t>E</w:t>
      </w:r>
      <w:r w:rsidR="003C76BF">
        <w:rPr>
          <w:rFonts w:ascii="Times New Roman" w:hAnsi="Times New Roman" w:cs="Times New Roman"/>
          <w:b/>
          <w:color w:val="000000" w:themeColor="text1"/>
          <w:sz w:val="24"/>
          <w:szCs w:val="24"/>
          <w:u w:color="FF2C21"/>
          <w:lang w:val="en-US"/>
        </w:rPr>
        <w:t xml:space="preserve">. </w:t>
      </w:r>
      <w:r w:rsidR="003C76BF" w:rsidRPr="003C76BF">
        <w:rPr>
          <w:rFonts w:ascii="Times New Roman" w:hAnsi="Times New Roman" w:cs="Times New Roman"/>
          <w:b/>
          <w:color w:val="000000" w:themeColor="text1"/>
          <w:sz w:val="24"/>
          <w:szCs w:val="24"/>
          <w:u w:color="FF2C21"/>
          <w:lang w:val="en-US"/>
        </w:rPr>
        <w:t>A</w:t>
      </w:r>
      <w:r w:rsidR="00AC4EE3" w:rsidRPr="00FA1765">
        <w:rPr>
          <w:rFonts w:ascii="Times New Roman" w:hAnsi="Times New Roman" w:cs="Times New Roman"/>
          <w:color w:val="000000" w:themeColor="text1"/>
          <w:sz w:val="24"/>
          <w:szCs w:val="24"/>
          <w:u w:color="2F2F2F"/>
          <w:lang w:val="en-US"/>
        </w:rPr>
        <w:t xml:space="preserve">. Counting the Homeless: A Previously Incalculable Tuberculosis Risk and Its Social Determinants. </w:t>
      </w:r>
      <w:r w:rsidR="00AC4EE3" w:rsidRPr="003C76BF">
        <w:rPr>
          <w:rFonts w:ascii="Times New Roman" w:hAnsi="Times New Roman" w:cs="Times New Roman"/>
          <w:b/>
          <w:color w:val="000000" w:themeColor="text1"/>
          <w:sz w:val="24"/>
          <w:szCs w:val="24"/>
          <w:u w:color="2F2F2F"/>
          <w:lang w:val="pt-BR"/>
        </w:rPr>
        <w:t>American Journal of Public Health</w:t>
      </w:r>
      <w:r w:rsidR="00AC4EE3" w:rsidRPr="00FA1765">
        <w:rPr>
          <w:rFonts w:ascii="Times New Roman" w:hAnsi="Times New Roman" w:cs="Times New Roman"/>
          <w:color w:val="000000" w:themeColor="text1"/>
          <w:sz w:val="24"/>
          <w:szCs w:val="24"/>
          <w:u w:color="2F2F2F"/>
          <w:lang w:val="pt-BR"/>
        </w:rPr>
        <w:t xml:space="preserve">, </w:t>
      </w:r>
      <w:r w:rsidR="00FA1765" w:rsidRPr="003C76BF">
        <w:rPr>
          <w:rFonts w:ascii="Times New Roman" w:hAnsi="Times New Roman" w:cs="Times New Roman"/>
          <w:color w:val="000000" w:themeColor="text1"/>
          <w:sz w:val="24"/>
          <w:szCs w:val="24"/>
          <w:u w:color="2F2F2F"/>
          <w:lang w:val="pt-BR"/>
        </w:rPr>
        <w:t xml:space="preserve">v. </w:t>
      </w:r>
      <w:r w:rsidR="00AC4EE3" w:rsidRPr="003C76BF">
        <w:rPr>
          <w:rFonts w:ascii="Times New Roman" w:hAnsi="Times New Roman" w:cs="Times New Roman"/>
          <w:iCs/>
          <w:color w:val="000000" w:themeColor="text1"/>
          <w:sz w:val="24"/>
          <w:szCs w:val="24"/>
          <w:u w:color="2F2F2F"/>
          <w:lang w:val="pt-BR"/>
        </w:rPr>
        <w:t>103</w:t>
      </w:r>
      <w:r w:rsidR="00FA1765" w:rsidRPr="003C76BF">
        <w:rPr>
          <w:rFonts w:ascii="Times New Roman" w:hAnsi="Times New Roman" w:cs="Times New Roman"/>
          <w:color w:val="000000" w:themeColor="text1"/>
          <w:sz w:val="24"/>
          <w:szCs w:val="24"/>
          <w:u w:color="2F2F2F"/>
          <w:lang w:val="pt-BR"/>
        </w:rPr>
        <w:t>, n. 5,</w:t>
      </w:r>
      <w:r w:rsidR="00AC4EE3" w:rsidRPr="003C76BF">
        <w:rPr>
          <w:rFonts w:ascii="Times New Roman" w:hAnsi="Times New Roman" w:cs="Times New Roman"/>
          <w:color w:val="000000" w:themeColor="text1"/>
          <w:sz w:val="24"/>
          <w:szCs w:val="24"/>
          <w:u w:color="2F2F2F"/>
          <w:lang w:val="pt-BR"/>
        </w:rPr>
        <w:t xml:space="preserve"> </w:t>
      </w:r>
      <w:r w:rsidR="00FA1765" w:rsidRPr="003C76BF">
        <w:rPr>
          <w:rFonts w:ascii="Times New Roman" w:hAnsi="Times New Roman" w:cs="Times New Roman"/>
          <w:color w:val="000000" w:themeColor="text1"/>
          <w:sz w:val="24"/>
          <w:szCs w:val="24"/>
          <w:u w:color="2F2F2F"/>
          <w:lang w:val="pt-BR"/>
        </w:rPr>
        <w:t>p. 839–848,</w:t>
      </w:r>
      <w:r w:rsidR="00AC4EE3" w:rsidRPr="003C76BF">
        <w:rPr>
          <w:rFonts w:ascii="Times New Roman" w:hAnsi="Times New Roman" w:cs="Times New Roman"/>
          <w:color w:val="000000" w:themeColor="text1"/>
          <w:sz w:val="24"/>
          <w:szCs w:val="24"/>
          <w:u w:color="2F2F2F"/>
          <w:lang w:val="pt-BR"/>
        </w:rPr>
        <w:t xml:space="preserve"> 2013.</w:t>
      </w:r>
      <w:r w:rsidR="00AC4EE3" w:rsidRPr="00FA1765">
        <w:rPr>
          <w:rFonts w:ascii="Times New Roman" w:hAnsi="Times New Roman" w:cs="Times New Roman"/>
          <w:color w:val="000000" w:themeColor="text1"/>
          <w:sz w:val="24"/>
          <w:szCs w:val="24"/>
          <w:u w:color="2F2F2F"/>
          <w:lang w:val="pt-BR"/>
        </w:rPr>
        <w:t xml:space="preserve"> </w:t>
      </w:r>
    </w:p>
    <w:p w14:paraId="779B1263" w14:textId="54AD3B7B" w:rsidR="00CC5DA2" w:rsidRPr="008F044A" w:rsidRDefault="001B3FD9" w:rsidP="001B3FD9">
      <w:pPr>
        <w:pStyle w:val="Padro"/>
        <w:spacing w:after="240"/>
        <w:jc w:val="left"/>
        <w:rPr>
          <w:rFonts w:ascii="Times New Roman" w:eastAsia="Arial" w:hAnsi="Times New Roman" w:cs="Times New Roman"/>
          <w:sz w:val="24"/>
          <w:szCs w:val="24"/>
          <w:u w:color="2F4A8A"/>
          <w:lang w:val="pt-BR"/>
        </w:rPr>
      </w:pPr>
      <w:r w:rsidRPr="008F044A">
        <w:rPr>
          <w:rFonts w:ascii="Times New Roman" w:hAnsi="Times New Roman" w:cs="Times New Roman"/>
          <w:sz w:val="24"/>
          <w:szCs w:val="24"/>
          <w:u w:color="2F4A8A"/>
          <w:lang w:val="pt-BR"/>
        </w:rPr>
        <w:t xml:space="preserve">[12]. </w:t>
      </w:r>
      <w:r w:rsidR="000C27F3" w:rsidRPr="00215C92">
        <w:rPr>
          <w:rFonts w:ascii="Times New Roman" w:hAnsi="Times New Roman" w:cs="Times New Roman"/>
          <w:b/>
          <w:sz w:val="24"/>
          <w:szCs w:val="24"/>
        </w:rPr>
        <w:t>BRASIL</w:t>
      </w:r>
      <w:r w:rsidR="000C27F3" w:rsidRPr="008F044A">
        <w:rPr>
          <w:rFonts w:ascii="Times New Roman" w:hAnsi="Times New Roman" w:cs="Times New Roman"/>
          <w:sz w:val="24"/>
          <w:szCs w:val="24"/>
        </w:rPr>
        <w:t xml:space="preserve">. </w:t>
      </w:r>
      <w:r w:rsidR="00AC4EE3" w:rsidRPr="008F044A">
        <w:rPr>
          <w:rFonts w:ascii="Times New Roman" w:hAnsi="Times New Roman" w:cs="Times New Roman"/>
          <w:sz w:val="24"/>
          <w:szCs w:val="24"/>
        </w:rPr>
        <w:t xml:space="preserve">Secretaria de Vigilância em Saúde − </w:t>
      </w:r>
      <w:r w:rsidR="00AC4EE3" w:rsidRPr="000C27F3">
        <w:rPr>
          <w:rFonts w:ascii="Times New Roman" w:hAnsi="Times New Roman" w:cs="Times New Roman"/>
          <w:b/>
          <w:sz w:val="24"/>
          <w:szCs w:val="24"/>
        </w:rPr>
        <w:t>Ministério da Saúde. Boletim Epidemiológico.</w:t>
      </w:r>
      <w:r w:rsidR="00AC4EE3" w:rsidRPr="008F044A">
        <w:rPr>
          <w:rFonts w:ascii="Times New Roman" w:hAnsi="Times New Roman" w:cs="Times New Roman"/>
          <w:sz w:val="24"/>
          <w:szCs w:val="24"/>
        </w:rPr>
        <w:t xml:space="preserve"> Volume 46 N° 9 - 2015.  Disponível em: </w:t>
      </w:r>
      <w:hyperlink r:id="rId15" w:history="1">
        <w:r w:rsidR="00FA1765" w:rsidRPr="00492701">
          <w:rPr>
            <w:rStyle w:val="Hyperlink"/>
            <w:rFonts w:ascii="Times New Roman" w:hAnsi="Times New Roman" w:cs="Times New Roman"/>
            <w:sz w:val="24"/>
            <w:szCs w:val="24"/>
          </w:rPr>
          <w:t>http://portalarquivos.saude.gov.br/images/pdf/2015/marco/25/Boletim-tuberculose-2015.pdf</w:t>
        </w:r>
      </w:hyperlink>
      <w:r w:rsidR="00FA1765">
        <w:rPr>
          <w:rFonts w:ascii="Times New Roman" w:hAnsi="Times New Roman" w:cs="Times New Roman"/>
          <w:sz w:val="24"/>
          <w:szCs w:val="24"/>
        </w:rPr>
        <w:t xml:space="preserve">, [acesso </w:t>
      </w:r>
      <w:r w:rsidR="00FA1765" w:rsidRPr="008F044A">
        <w:rPr>
          <w:rFonts w:ascii="Times New Roman" w:hAnsi="Times New Roman" w:cs="Times New Roman"/>
          <w:sz w:val="24"/>
          <w:szCs w:val="24"/>
        </w:rPr>
        <w:t>17</w:t>
      </w:r>
      <w:r w:rsidR="00FA1765">
        <w:rPr>
          <w:rFonts w:ascii="Times New Roman" w:hAnsi="Times New Roman" w:cs="Times New Roman"/>
          <w:sz w:val="24"/>
          <w:szCs w:val="24"/>
        </w:rPr>
        <w:t xml:space="preserve"> de</w:t>
      </w:r>
      <w:r w:rsidR="00FA1765" w:rsidRPr="008F044A">
        <w:rPr>
          <w:rFonts w:ascii="Times New Roman" w:hAnsi="Times New Roman" w:cs="Times New Roman"/>
          <w:sz w:val="24"/>
          <w:szCs w:val="24"/>
        </w:rPr>
        <w:t xml:space="preserve"> </w:t>
      </w:r>
      <w:r w:rsidR="00FA1765" w:rsidRPr="008F044A">
        <w:rPr>
          <w:rFonts w:ascii="Times New Roman" w:hAnsi="Times New Roman" w:cs="Times New Roman"/>
          <w:sz w:val="24"/>
          <w:szCs w:val="24"/>
          <w:lang w:val="pt-BR"/>
        </w:rPr>
        <w:t>j</w:t>
      </w:r>
      <w:r w:rsidR="00FA1765" w:rsidRPr="008F044A">
        <w:rPr>
          <w:rFonts w:ascii="Times New Roman" w:hAnsi="Times New Roman" w:cs="Times New Roman"/>
          <w:sz w:val="24"/>
          <w:szCs w:val="24"/>
        </w:rPr>
        <w:t>ul 2017].</w:t>
      </w:r>
    </w:p>
    <w:p w14:paraId="131D5E86" w14:textId="0238C4E7" w:rsidR="00CC5DA2" w:rsidRPr="008F044A" w:rsidRDefault="001B3FD9" w:rsidP="001B3FD9">
      <w:pPr>
        <w:pStyle w:val="Padro"/>
        <w:spacing w:after="240"/>
        <w:jc w:val="left"/>
        <w:rPr>
          <w:rFonts w:ascii="Times New Roman" w:eastAsia="Arial" w:hAnsi="Times New Roman" w:cs="Times New Roman"/>
          <w:sz w:val="24"/>
          <w:szCs w:val="24"/>
          <w:lang w:val="pt-BR"/>
        </w:rPr>
      </w:pPr>
      <w:r w:rsidRPr="008F044A">
        <w:rPr>
          <w:rFonts w:ascii="Times New Roman" w:hAnsi="Times New Roman" w:cs="Times New Roman"/>
          <w:sz w:val="24"/>
          <w:szCs w:val="24"/>
          <w:u w:color="2F4A8A"/>
          <w:lang w:val="pt-BR"/>
        </w:rPr>
        <w:lastRenderedPageBreak/>
        <w:t xml:space="preserve">[13]. </w:t>
      </w:r>
      <w:r w:rsidR="000C27F3" w:rsidRPr="00215C92">
        <w:rPr>
          <w:rFonts w:ascii="Times New Roman" w:hAnsi="Times New Roman" w:cs="Times New Roman"/>
          <w:b/>
          <w:sz w:val="24"/>
          <w:szCs w:val="24"/>
        </w:rPr>
        <w:t>BRASIL</w:t>
      </w:r>
      <w:r w:rsidR="00AC4EE3" w:rsidRPr="008F044A">
        <w:rPr>
          <w:rFonts w:ascii="Times New Roman" w:hAnsi="Times New Roman" w:cs="Times New Roman"/>
          <w:sz w:val="24"/>
          <w:szCs w:val="24"/>
        </w:rPr>
        <w:t xml:space="preserve">. Ministério da Saúde. Secretaria de Vigilância em Saúde. </w:t>
      </w:r>
      <w:r w:rsidR="00AC4EE3" w:rsidRPr="008F044A">
        <w:rPr>
          <w:rFonts w:ascii="Times New Roman" w:hAnsi="Times New Roman" w:cs="Times New Roman"/>
          <w:sz w:val="24"/>
          <w:szCs w:val="24"/>
          <w:lang w:val="es-ES_tradnl"/>
        </w:rPr>
        <w:t>Sistema nacional de vigila</w:t>
      </w:r>
      <w:r w:rsidR="00AC4EE3" w:rsidRPr="008F044A">
        <w:rPr>
          <w:rFonts w:ascii="Times New Roman" w:hAnsi="Times New Roman" w:cs="Times New Roman"/>
          <w:sz w:val="24"/>
          <w:szCs w:val="24"/>
        </w:rPr>
        <w:t>̂ncia em saúde: relató</w:t>
      </w:r>
      <w:r w:rsidR="00AC4EE3" w:rsidRPr="008F044A">
        <w:rPr>
          <w:rFonts w:ascii="Times New Roman" w:hAnsi="Times New Roman" w:cs="Times New Roman"/>
          <w:sz w:val="24"/>
          <w:szCs w:val="24"/>
          <w:lang w:val="es-ES_tradnl"/>
        </w:rPr>
        <w:t>rio de situac</w:t>
      </w:r>
      <w:r w:rsidR="00AC4EE3" w:rsidRPr="008F044A">
        <w:rPr>
          <w:rFonts w:ascii="Times New Roman" w:hAnsi="Times New Roman" w:cs="Times New Roman"/>
          <w:sz w:val="24"/>
          <w:szCs w:val="24"/>
        </w:rPr>
        <w:t xml:space="preserve">̧ão: Acre – </w:t>
      </w:r>
      <w:r w:rsidR="00AC4EE3" w:rsidRPr="008F044A">
        <w:rPr>
          <w:rFonts w:ascii="Times New Roman" w:hAnsi="Times New Roman" w:cs="Times New Roman"/>
          <w:sz w:val="24"/>
          <w:szCs w:val="24"/>
          <w:lang w:val="pt-BR"/>
        </w:rPr>
        <w:t xml:space="preserve">5. ed. </w:t>
      </w:r>
      <w:r w:rsidR="00AC4EE3" w:rsidRPr="008F044A">
        <w:rPr>
          <w:rFonts w:ascii="Times New Roman" w:hAnsi="Times New Roman" w:cs="Times New Roman"/>
          <w:sz w:val="24"/>
          <w:szCs w:val="24"/>
        </w:rPr>
        <w:t xml:space="preserve">– Brasília: </w:t>
      </w:r>
      <w:r w:rsidR="00AC4EE3" w:rsidRPr="000C27F3">
        <w:rPr>
          <w:rFonts w:ascii="Times New Roman" w:hAnsi="Times New Roman" w:cs="Times New Roman"/>
          <w:b/>
          <w:sz w:val="24"/>
          <w:szCs w:val="24"/>
        </w:rPr>
        <w:t>Ministério da Saúde</w:t>
      </w:r>
      <w:r w:rsidR="00AC4EE3" w:rsidRPr="008F044A">
        <w:rPr>
          <w:rFonts w:ascii="Times New Roman" w:hAnsi="Times New Roman" w:cs="Times New Roman"/>
          <w:sz w:val="24"/>
          <w:szCs w:val="24"/>
        </w:rPr>
        <w:t xml:space="preserve">, 2011.  </w:t>
      </w:r>
      <w:r w:rsidR="00FA1765" w:rsidRPr="008F044A">
        <w:rPr>
          <w:rFonts w:ascii="Times New Roman" w:hAnsi="Times New Roman" w:cs="Times New Roman"/>
          <w:sz w:val="24"/>
          <w:szCs w:val="24"/>
        </w:rPr>
        <w:t>Disponível</w:t>
      </w:r>
      <w:r w:rsidR="00AC4EE3" w:rsidRPr="008F044A">
        <w:rPr>
          <w:rFonts w:ascii="Times New Roman" w:hAnsi="Times New Roman" w:cs="Times New Roman"/>
          <w:sz w:val="24"/>
          <w:szCs w:val="24"/>
        </w:rPr>
        <w:t xml:space="preserve"> em: </w:t>
      </w:r>
      <w:hyperlink r:id="rId16" w:history="1">
        <w:r w:rsidR="00FA1765" w:rsidRPr="00492701">
          <w:rPr>
            <w:rStyle w:val="Hyperlink"/>
            <w:rFonts w:ascii="Times New Roman" w:hAnsi="Times New Roman" w:cs="Times New Roman"/>
            <w:sz w:val="24"/>
            <w:szCs w:val="24"/>
          </w:rPr>
          <w:t>http://189.28.128.100/dab/docs/publicacoes/geral/manual_cuidado_populalcao_rua.pdf</w:t>
        </w:r>
      </w:hyperlink>
      <w:r w:rsidR="00FA1765">
        <w:rPr>
          <w:rFonts w:ascii="Times New Roman" w:hAnsi="Times New Roman" w:cs="Times New Roman"/>
          <w:sz w:val="24"/>
          <w:szCs w:val="24"/>
        </w:rPr>
        <w:t xml:space="preserve">, [acesso </w:t>
      </w:r>
      <w:r w:rsidR="00FA1765" w:rsidRPr="008F044A">
        <w:rPr>
          <w:rFonts w:ascii="Times New Roman" w:hAnsi="Times New Roman" w:cs="Times New Roman"/>
          <w:sz w:val="24"/>
          <w:szCs w:val="24"/>
        </w:rPr>
        <w:t>17</w:t>
      </w:r>
      <w:r w:rsidR="00FA1765">
        <w:rPr>
          <w:rFonts w:ascii="Times New Roman" w:hAnsi="Times New Roman" w:cs="Times New Roman"/>
          <w:sz w:val="24"/>
          <w:szCs w:val="24"/>
        </w:rPr>
        <w:t xml:space="preserve"> de</w:t>
      </w:r>
      <w:r w:rsidR="00FA1765" w:rsidRPr="008F044A">
        <w:rPr>
          <w:rFonts w:ascii="Times New Roman" w:hAnsi="Times New Roman" w:cs="Times New Roman"/>
          <w:sz w:val="24"/>
          <w:szCs w:val="24"/>
        </w:rPr>
        <w:t xml:space="preserve"> </w:t>
      </w:r>
      <w:r w:rsidR="00FA1765" w:rsidRPr="008F044A">
        <w:rPr>
          <w:rFonts w:ascii="Times New Roman" w:hAnsi="Times New Roman" w:cs="Times New Roman"/>
          <w:sz w:val="24"/>
          <w:szCs w:val="24"/>
          <w:lang w:val="pt-BR"/>
        </w:rPr>
        <w:t>j</w:t>
      </w:r>
      <w:r w:rsidR="00FA1765" w:rsidRPr="008F044A">
        <w:rPr>
          <w:rFonts w:ascii="Times New Roman" w:hAnsi="Times New Roman" w:cs="Times New Roman"/>
          <w:sz w:val="24"/>
          <w:szCs w:val="24"/>
        </w:rPr>
        <w:t>ul 2017].</w:t>
      </w:r>
    </w:p>
    <w:p w14:paraId="68BFE636" w14:textId="497FAFD9" w:rsidR="00CC5DA2" w:rsidRPr="008F044A" w:rsidRDefault="001B3FD9" w:rsidP="001B3FD9">
      <w:pPr>
        <w:pStyle w:val="Padro"/>
        <w:spacing w:after="240"/>
        <w:jc w:val="left"/>
        <w:rPr>
          <w:rFonts w:ascii="Times New Roman" w:eastAsia="Arial" w:hAnsi="Times New Roman" w:cs="Times New Roman"/>
          <w:sz w:val="24"/>
          <w:szCs w:val="24"/>
          <w:lang w:val="pt-BR"/>
        </w:rPr>
      </w:pPr>
      <w:r w:rsidRPr="00024E5E">
        <w:rPr>
          <w:rFonts w:ascii="Times New Roman" w:hAnsi="Times New Roman" w:cs="Times New Roman"/>
          <w:sz w:val="24"/>
          <w:szCs w:val="24"/>
          <w:lang w:val="en-US"/>
        </w:rPr>
        <w:t xml:space="preserve">[14]. </w:t>
      </w:r>
      <w:r w:rsidR="000C27F3" w:rsidRPr="000C27F3">
        <w:rPr>
          <w:rFonts w:ascii="Times New Roman" w:hAnsi="Times New Roman" w:cs="Times New Roman"/>
          <w:b/>
          <w:sz w:val="24"/>
          <w:szCs w:val="24"/>
          <w:lang w:val="it-IT"/>
        </w:rPr>
        <w:t>RANZANI</w:t>
      </w:r>
      <w:r w:rsidR="000C27F3">
        <w:rPr>
          <w:rFonts w:ascii="Times New Roman" w:hAnsi="Times New Roman" w:cs="Times New Roman"/>
          <w:b/>
          <w:sz w:val="24"/>
          <w:szCs w:val="24"/>
          <w:lang w:val="it-IT"/>
        </w:rPr>
        <w:t>,</w:t>
      </w:r>
      <w:r w:rsidR="000C27F3" w:rsidRPr="000C27F3">
        <w:rPr>
          <w:rFonts w:ascii="Times New Roman" w:hAnsi="Times New Roman" w:cs="Times New Roman"/>
          <w:b/>
          <w:sz w:val="24"/>
          <w:szCs w:val="24"/>
          <w:lang w:val="it-IT"/>
        </w:rPr>
        <w:t xml:space="preserve"> O</w:t>
      </w:r>
      <w:r w:rsidR="000C27F3">
        <w:rPr>
          <w:rFonts w:ascii="Times New Roman" w:hAnsi="Times New Roman" w:cs="Times New Roman"/>
          <w:b/>
          <w:sz w:val="24"/>
          <w:szCs w:val="24"/>
          <w:lang w:val="it-IT"/>
        </w:rPr>
        <w:t xml:space="preserve">. </w:t>
      </w:r>
      <w:r w:rsidR="000C27F3" w:rsidRPr="000C27F3">
        <w:rPr>
          <w:rFonts w:ascii="Times New Roman" w:hAnsi="Times New Roman" w:cs="Times New Roman"/>
          <w:b/>
          <w:sz w:val="24"/>
          <w:szCs w:val="24"/>
          <w:lang w:val="it-IT"/>
        </w:rPr>
        <w:t>T</w:t>
      </w:r>
      <w:r w:rsidR="000C27F3">
        <w:rPr>
          <w:rFonts w:ascii="Times New Roman" w:hAnsi="Times New Roman" w:cs="Times New Roman"/>
          <w:b/>
          <w:sz w:val="24"/>
          <w:szCs w:val="24"/>
          <w:lang w:val="it-IT"/>
        </w:rPr>
        <w:t>.;</w:t>
      </w:r>
      <w:r w:rsidR="000C27F3" w:rsidRPr="000C27F3">
        <w:rPr>
          <w:rFonts w:ascii="Times New Roman" w:hAnsi="Times New Roman" w:cs="Times New Roman"/>
          <w:b/>
          <w:sz w:val="24"/>
          <w:szCs w:val="24"/>
          <w:lang w:val="it-IT"/>
        </w:rPr>
        <w:t xml:space="preserve"> </w:t>
      </w:r>
      <w:r w:rsidR="000C27F3" w:rsidRPr="000C27F3">
        <w:rPr>
          <w:rFonts w:ascii="Times New Roman" w:hAnsi="Times New Roman" w:cs="Times New Roman"/>
          <w:b/>
          <w:sz w:val="24"/>
          <w:szCs w:val="24"/>
          <w:u w:color="FF2600"/>
          <w:lang w:val="en-US"/>
        </w:rPr>
        <w:t>CARVALHO, R. R. C.; WALDMAN, E. A.; RODRIGUES, L. C</w:t>
      </w:r>
      <w:r w:rsidR="000C27F3" w:rsidRPr="000C27F3">
        <w:rPr>
          <w:rFonts w:ascii="Times New Roman" w:hAnsi="Times New Roman" w:cs="Times New Roman"/>
          <w:b/>
          <w:sz w:val="24"/>
          <w:szCs w:val="24"/>
          <w:lang w:val="en-US"/>
        </w:rPr>
        <w:t>.</w:t>
      </w:r>
      <w:r w:rsidR="00AC4EE3" w:rsidRPr="000C27F3">
        <w:rPr>
          <w:rFonts w:ascii="Times New Roman" w:hAnsi="Times New Roman" w:cs="Times New Roman"/>
          <w:sz w:val="24"/>
          <w:szCs w:val="24"/>
          <w:lang w:val="en-US"/>
        </w:rPr>
        <w:t> </w:t>
      </w:r>
      <w:r w:rsidR="00AC4EE3" w:rsidRPr="000C27F3">
        <w:rPr>
          <w:rFonts w:ascii="Times New Roman" w:hAnsi="Times New Roman" w:cs="Times New Roman"/>
          <w:bCs/>
          <w:sz w:val="24"/>
          <w:szCs w:val="24"/>
          <w:lang w:val="en-US"/>
        </w:rPr>
        <w:t>T</w:t>
      </w:r>
      <w:r w:rsidR="00AC4EE3" w:rsidRPr="008F044A">
        <w:rPr>
          <w:rFonts w:ascii="Times New Roman" w:hAnsi="Times New Roman" w:cs="Times New Roman"/>
          <w:sz w:val="24"/>
          <w:szCs w:val="24"/>
          <w:lang w:val="en-US"/>
        </w:rPr>
        <w:t>he impact of being homeless on the unsuccessful outcome of treatment of pulmonary TB in São Paulo State, Brazil.</w:t>
      </w:r>
      <w:r w:rsidR="00AC4EE3" w:rsidRPr="008F044A">
        <w:rPr>
          <w:rFonts w:ascii="Times New Roman" w:hAnsi="Times New Roman" w:cs="Times New Roman"/>
          <w:b/>
          <w:bCs/>
          <w:sz w:val="24"/>
          <w:szCs w:val="24"/>
          <w:lang w:val="en-US"/>
        </w:rPr>
        <w:t xml:space="preserve"> </w:t>
      </w:r>
      <w:r w:rsidR="00AC4EE3" w:rsidRPr="00024E5E">
        <w:rPr>
          <w:rFonts w:ascii="Times New Roman" w:hAnsi="Times New Roman" w:cs="Times New Roman"/>
          <w:b/>
          <w:sz w:val="24"/>
          <w:szCs w:val="24"/>
          <w:lang w:val="pt-BR"/>
        </w:rPr>
        <w:t xml:space="preserve">BMC </w:t>
      </w:r>
      <w:r w:rsidR="00AC4EE3" w:rsidRPr="008A3CAB">
        <w:rPr>
          <w:rFonts w:ascii="Times New Roman" w:hAnsi="Times New Roman" w:cs="Times New Roman"/>
          <w:b/>
          <w:color w:val="000000" w:themeColor="text1"/>
          <w:sz w:val="24"/>
          <w:szCs w:val="24"/>
          <w:lang w:val="pt-BR"/>
        </w:rPr>
        <w:t>Med</w:t>
      </w:r>
      <w:r w:rsidR="00E13BC2" w:rsidRPr="008A3CAB">
        <w:rPr>
          <w:rFonts w:ascii="Times New Roman" w:hAnsi="Times New Roman" w:cs="Times New Roman"/>
          <w:b/>
          <w:color w:val="000000" w:themeColor="text1"/>
          <w:sz w:val="24"/>
          <w:szCs w:val="24"/>
          <w:lang w:val="pt-BR"/>
        </w:rPr>
        <w:t>icine</w:t>
      </w:r>
      <w:r w:rsidR="00E13BC2" w:rsidRPr="008A3CAB">
        <w:rPr>
          <w:rFonts w:ascii="Times New Roman" w:hAnsi="Times New Roman" w:cs="Times New Roman"/>
          <w:color w:val="000000" w:themeColor="text1"/>
          <w:sz w:val="24"/>
          <w:szCs w:val="24"/>
        </w:rPr>
        <w:t>.</w:t>
      </w:r>
      <w:r w:rsidR="00FA1765" w:rsidRPr="008A3CAB">
        <w:rPr>
          <w:rFonts w:ascii="Times New Roman" w:hAnsi="Times New Roman" w:cs="Times New Roman"/>
          <w:color w:val="000000" w:themeColor="text1"/>
          <w:sz w:val="24"/>
          <w:szCs w:val="24"/>
        </w:rPr>
        <w:t xml:space="preserve"> v. </w:t>
      </w:r>
      <w:r w:rsidR="008A3CAB" w:rsidRPr="008A3CAB">
        <w:rPr>
          <w:rFonts w:ascii="Times New Roman" w:hAnsi="Times New Roman" w:cs="Times New Roman"/>
          <w:color w:val="000000" w:themeColor="text1"/>
          <w:sz w:val="24"/>
          <w:szCs w:val="24"/>
        </w:rPr>
        <w:t>14</w:t>
      </w:r>
      <w:r w:rsidR="00FA1765" w:rsidRPr="008A3CAB">
        <w:rPr>
          <w:rFonts w:ascii="Times New Roman" w:hAnsi="Times New Roman" w:cs="Times New Roman"/>
          <w:color w:val="000000" w:themeColor="text1"/>
          <w:sz w:val="24"/>
          <w:szCs w:val="24"/>
        </w:rPr>
        <w:t xml:space="preserve">, n. </w:t>
      </w:r>
      <w:r w:rsidR="008A3CAB" w:rsidRPr="008A3CAB">
        <w:rPr>
          <w:rFonts w:ascii="Times New Roman" w:hAnsi="Times New Roman" w:cs="Times New Roman"/>
          <w:color w:val="000000" w:themeColor="text1"/>
          <w:sz w:val="24"/>
          <w:szCs w:val="24"/>
        </w:rPr>
        <w:t>41</w:t>
      </w:r>
      <w:r w:rsidR="00FA1765" w:rsidRPr="008A3CAB">
        <w:rPr>
          <w:rFonts w:ascii="Times New Roman" w:hAnsi="Times New Roman" w:cs="Times New Roman"/>
          <w:color w:val="000000" w:themeColor="text1"/>
          <w:sz w:val="24"/>
          <w:szCs w:val="24"/>
        </w:rPr>
        <w:t xml:space="preserve">, p. </w:t>
      </w:r>
      <w:r w:rsidR="008A3CAB" w:rsidRPr="008A3CAB">
        <w:rPr>
          <w:rFonts w:ascii="Times New Roman" w:hAnsi="Times New Roman" w:cs="Times New Roman"/>
          <w:color w:val="000000" w:themeColor="text1"/>
          <w:sz w:val="24"/>
          <w:szCs w:val="24"/>
        </w:rPr>
        <w:t>1-13</w:t>
      </w:r>
      <w:r w:rsidR="00FA1765" w:rsidRPr="008A3CAB">
        <w:rPr>
          <w:rFonts w:ascii="Times New Roman" w:hAnsi="Times New Roman" w:cs="Times New Roman"/>
          <w:color w:val="000000" w:themeColor="text1"/>
          <w:sz w:val="24"/>
          <w:szCs w:val="24"/>
        </w:rPr>
        <w:t xml:space="preserve">, </w:t>
      </w:r>
      <w:r w:rsidR="00AC4EE3" w:rsidRPr="008A3CAB">
        <w:rPr>
          <w:rFonts w:ascii="Times New Roman" w:hAnsi="Times New Roman" w:cs="Times New Roman"/>
          <w:color w:val="000000" w:themeColor="text1"/>
          <w:sz w:val="24"/>
          <w:szCs w:val="24"/>
        </w:rPr>
        <w:t>2016</w:t>
      </w:r>
      <w:r w:rsidR="00AC4EE3" w:rsidRPr="008F044A">
        <w:rPr>
          <w:rFonts w:ascii="Times New Roman" w:hAnsi="Times New Roman" w:cs="Times New Roman"/>
          <w:sz w:val="24"/>
          <w:szCs w:val="24"/>
        </w:rPr>
        <w:t xml:space="preserve">. </w:t>
      </w:r>
    </w:p>
    <w:p w14:paraId="24EF93EA" w14:textId="112BC511" w:rsidR="00CC5DA2" w:rsidRPr="008F044A" w:rsidRDefault="001B3FD9" w:rsidP="001B3FD9">
      <w:pPr>
        <w:pStyle w:val="Padro"/>
        <w:spacing w:after="240"/>
        <w:jc w:val="left"/>
        <w:rPr>
          <w:rFonts w:ascii="Times New Roman" w:eastAsia="Arial" w:hAnsi="Times New Roman" w:cs="Times New Roman"/>
          <w:sz w:val="24"/>
          <w:szCs w:val="24"/>
          <w:u w:color="2F4A8A"/>
        </w:rPr>
      </w:pPr>
      <w:r w:rsidRPr="008F044A">
        <w:rPr>
          <w:rFonts w:ascii="Times New Roman" w:hAnsi="Times New Roman" w:cs="Times New Roman"/>
          <w:sz w:val="24"/>
          <w:szCs w:val="24"/>
          <w:lang w:val="pt-BR"/>
        </w:rPr>
        <w:t xml:space="preserve">[15]. </w:t>
      </w:r>
      <w:r w:rsidR="000C27F3" w:rsidRPr="000C27F3">
        <w:rPr>
          <w:rFonts w:ascii="Times New Roman" w:hAnsi="Times New Roman" w:cs="Times New Roman"/>
          <w:b/>
          <w:sz w:val="24"/>
          <w:szCs w:val="24"/>
          <w:u w:color="FF2C21"/>
          <w:lang w:val="pt-BR"/>
        </w:rPr>
        <w:t>BRASIL</w:t>
      </w:r>
      <w:r w:rsidR="00AC4EE3" w:rsidRPr="008F044A">
        <w:rPr>
          <w:rFonts w:ascii="Times New Roman" w:hAnsi="Times New Roman" w:cs="Times New Roman"/>
          <w:sz w:val="24"/>
          <w:szCs w:val="24"/>
          <w:u w:color="FF2C21"/>
          <w:lang w:val="pt-BR"/>
        </w:rPr>
        <w:t xml:space="preserve">. Boletim Epidemiológico. Secretaria de Vigilância em Saúde. </w:t>
      </w:r>
      <w:r w:rsidR="00AC4EE3" w:rsidRPr="000C27F3">
        <w:rPr>
          <w:rFonts w:ascii="Times New Roman" w:hAnsi="Times New Roman" w:cs="Times New Roman"/>
          <w:b/>
          <w:sz w:val="24"/>
          <w:szCs w:val="24"/>
          <w:u w:color="FF2C21"/>
          <w:lang w:val="pt-BR"/>
        </w:rPr>
        <w:t>Ministério da Saúde</w:t>
      </w:r>
      <w:r w:rsidR="00AC4EE3" w:rsidRPr="008F044A">
        <w:rPr>
          <w:rFonts w:ascii="Times New Roman" w:hAnsi="Times New Roman" w:cs="Times New Roman"/>
          <w:sz w:val="24"/>
          <w:szCs w:val="24"/>
          <w:u w:color="FF2C21"/>
          <w:lang w:val="pt-BR"/>
        </w:rPr>
        <w:t xml:space="preserve">. 2016. </w:t>
      </w:r>
      <w:r w:rsidR="00AC4EE3" w:rsidRPr="008F044A">
        <w:rPr>
          <w:rFonts w:ascii="Times New Roman" w:hAnsi="Times New Roman" w:cs="Times New Roman"/>
          <w:sz w:val="24"/>
          <w:szCs w:val="24"/>
        </w:rPr>
        <w:t>Disponível em:</w:t>
      </w:r>
      <w:r w:rsidR="00AC4EE3" w:rsidRPr="008F044A">
        <w:rPr>
          <w:rFonts w:ascii="Times New Roman" w:hAnsi="Times New Roman" w:cs="Times New Roman"/>
          <w:sz w:val="24"/>
          <w:szCs w:val="24"/>
          <w:lang w:val="pt-BR"/>
        </w:rPr>
        <w:t xml:space="preserve"> </w:t>
      </w:r>
      <w:hyperlink r:id="rId17" w:history="1">
        <w:r w:rsidR="00FA1765" w:rsidRPr="00492701">
          <w:rPr>
            <w:rStyle w:val="Hyperlink"/>
            <w:rFonts w:ascii="Times New Roman" w:hAnsi="Times New Roman" w:cs="Times New Roman"/>
            <w:sz w:val="24"/>
            <w:szCs w:val="24"/>
            <w:u w:color="FF2C21"/>
          </w:rPr>
          <w:t>http://portalarquivos.saude.gov.br/images/pdf/2017/janeiro/03/site-svs-principais-indicadores-tuberculose-2016.pdf</w:t>
        </w:r>
      </w:hyperlink>
      <w:r w:rsidR="00FA1765">
        <w:rPr>
          <w:rFonts w:ascii="Times New Roman" w:hAnsi="Times New Roman" w:cs="Times New Roman"/>
          <w:sz w:val="24"/>
          <w:szCs w:val="24"/>
          <w:u w:color="FF2C21"/>
        </w:rPr>
        <w:t xml:space="preserve">, </w:t>
      </w:r>
      <w:r w:rsidR="00FA1765" w:rsidRPr="008F044A">
        <w:rPr>
          <w:rFonts w:ascii="Times New Roman" w:hAnsi="Times New Roman" w:cs="Times New Roman"/>
          <w:sz w:val="24"/>
          <w:szCs w:val="24"/>
        </w:rPr>
        <w:t>[a</w:t>
      </w:r>
      <w:r w:rsidR="00FA1765">
        <w:rPr>
          <w:rFonts w:ascii="Times New Roman" w:hAnsi="Times New Roman" w:cs="Times New Roman"/>
          <w:sz w:val="24"/>
          <w:szCs w:val="24"/>
          <w:u w:color="323232"/>
        </w:rPr>
        <w:t>cesso 11 de jul</w:t>
      </w:r>
      <w:r w:rsidR="00FA1765" w:rsidRPr="008F044A">
        <w:rPr>
          <w:rFonts w:ascii="Times New Roman" w:hAnsi="Times New Roman" w:cs="Times New Roman"/>
          <w:sz w:val="24"/>
          <w:szCs w:val="24"/>
          <w:u w:color="323232"/>
        </w:rPr>
        <w:t xml:space="preserve">  2017].</w:t>
      </w:r>
    </w:p>
    <w:p w14:paraId="160A39DF" w14:textId="07AC308A" w:rsidR="00CC5DA2" w:rsidRPr="00EB7BA2" w:rsidRDefault="001B3FD9" w:rsidP="001B3FD9">
      <w:pPr>
        <w:pStyle w:val="Padro"/>
        <w:spacing w:after="240"/>
        <w:jc w:val="left"/>
        <w:rPr>
          <w:rFonts w:ascii="Times New Roman" w:eastAsia="Arial" w:hAnsi="Times New Roman" w:cs="Times New Roman"/>
          <w:color w:val="000000" w:themeColor="text1"/>
          <w:sz w:val="24"/>
          <w:szCs w:val="24"/>
          <w:lang w:val="en-US"/>
        </w:rPr>
      </w:pPr>
      <w:r w:rsidRPr="008F044A">
        <w:rPr>
          <w:rFonts w:ascii="Times New Roman" w:hAnsi="Times New Roman" w:cs="Times New Roman"/>
          <w:sz w:val="24"/>
          <w:szCs w:val="24"/>
          <w:u w:color="2F4A8A"/>
          <w:lang w:val="en-US"/>
        </w:rPr>
        <w:t xml:space="preserve">[16]. </w:t>
      </w:r>
      <w:r w:rsidR="000C27F3" w:rsidRPr="000C27F3">
        <w:rPr>
          <w:rFonts w:ascii="Times New Roman" w:hAnsi="Times New Roman" w:cs="Times New Roman"/>
          <w:b/>
          <w:color w:val="323232"/>
          <w:sz w:val="24"/>
          <w:szCs w:val="24"/>
          <w:u w:color="323232"/>
          <w:lang w:val="es-ES_tradnl"/>
        </w:rPr>
        <w:t>HADDAD</w:t>
      </w:r>
      <w:r w:rsidR="000C27F3">
        <w:rPr>
          <w:rFonts w:ascii="Times New Roman" w:hAnsi="Times New Roman" w:cs="Times New Roman"/>
          <w:b/>
          <w:color w:val="323232"/>
          <w:sz w:val="24"/>
          <w:szCs w:val="24"/>
          <w:u w:color="323232"/>
          <w:lang w:val="es-ES_tradnl"/>
        </w:rPr>
        <w:t>,</w:t>
      </w:r>
      <w:r w:rsidR="000C27F3" w:rsidRPr="000C27F3">
        <w:rPr>
          <w:rFonts w:ascii="Times New Roman" w:hAnsi="Times New Roman" w:cs="Times New Roman"/>
          <w:b/>
          <w:color w:val="323232"/>
          <w:sz w:val="24"/>
          <w:szCs w:val="24"/>
          <w:u w:color="323232"/>
          <w:lang w:val="es-ES_tradnl"/>
        </w:rPr>
        <w:t xml:space="preserve"> M</w:t>
      </w:r>
      <w:r w:rsidR="000C27F3">
        <w:rPr>
          <w:rFonts w:ascii="Times New Roman" w:hAnsi="Times New Roman" w:cs="Times New Roman"/>
          <w:b/>
          <w:color w:val="323232"/>
          <w:sz w:val="24"/>
          <w:szCs w:val="24"/>
          <w:u w:color="323232"/>
          <w:lang w:val="es-ES_tradnl"/>
        </w:rPr>
        <w:t>.</w:t>
      </w:r>
      <w:r w:rsidR="000C27F3" w:rsidRPr="000C27F3">
        <w:rPr>
          <w:rFonts w:ascii="Times New Roman" w:hAnsi="Times New Roman" w:cs="Times New Roman"/>
          <w:b/>
          <w:color w:val="323232"/>
          <w:sz w:val="24"/>
          <w:szCs w:val="24"/>
          <w:u w:color="323232"/>
          <w:lang w:val="es-ES_tradnl"/>
        </w:rPr>
        <w:t>B</w:t>
      </w:r>
      <w:r w:rsidR="000C27F3">
        <w:rPr>
          <w:rFonts w:ascii="Times New Roman" w:hAnsi="Times New Roman" w:cs="Times New Roman"/>
          <w:b/>
          <w:sz w:val="24"/>
          <w:szCs w:val="24"/>
          <w:lang w:val="en-US"/>
        </w:rPr>
        <w:t>.;</w:t>
      </w:r>
      <w:r w:rsidR="000C27F3" w:rsidRPr="000C27F3">
        <w:rPr>
          <w:rFonts w:ascii="Times New Roman" w:hAnsi="Times New Roman" w:cs="Times New Roman"/>
          <w:b/>
          <w:sz w:val="24"/>
          <w:szCs w:val="24"/>
          <w:lang w:val="en-US"/>
        </w:rPr>
        <w:t xml:space="preserve"> </w:t>
      </w:r>
      <w:r w:rsidR="000C27F3" w:rsidRPr="000C27F3">
        <w:rPr>
          <w:rFonts w:ascii="Times New Roman" w:hAnsi="Times New Roman" w:cs="Times New Roman"/>
          <w:b/>
          <w:color w:val="323232"/>
          <w:sz w:val="24"/>
          <w:szCs w:val="24"/>
          <w:u w:color="323232"/>
          <w:lang w:val="en-US"/>
        </w:rPr>
        <w:t>WILSON</w:t>
      </w:r>
      <w:r w:rsidR="000C27F3">
        <w:rPr>
          <w:rFonts w:ascii="Times New Roman" w:hAnsi="Times New Roman" w:cs="Times New Roman"/>
          <w:b/>
          <w:color w:val="323232"/>
          <w:sz w:val="24"/>
          <w:szCs w:val="24"/>
          <w:u w:color="323232"/>
          <w:lang w:val="en-US"/>
        </w:rPr>
        <w:t>,</w:t>
      </w:r>
      <w:r w:rsidR="000C27F3" w:rsidRPr="000C27F3">
        <w:rPr>
          <w:rFonts w:ascii="Times New Roman" w:hAnsi="Times New Roman" w:cs="Times New Roman"/>
          <w:b/>
          <w:color w:val="323232"/>
          <w:sz w:val="24"/>
          <w:szCs w:val="24"/>
          <w:u w:color="323232"/>
          <w:lang w:val="en-US"/>
        </w:rPr>
        <w:t xml:space="preserve"> T</w:t>
      </w:r>
      <w:r w:rsidR="000C27F3">
        <w:rPr>
          <w:rFonts w:ascii="Times New Roman" w:hAnsi="Times New Roman" w:cs="Times New Roman"/>
          <w:b/>
          <w:color w:val="323232"/>
          <w:sz w:val="24"/>
          <w:szCs w:val="24"/>
          <w:u w:color="323232"/>
          <w:lang w:val="en-US"/>
        </w:rPr>
        <w:t xml:space="preserve">. </w:t>
      </w:r>
      <w:r w:rsidR="000C27F3" w:rsidRPr="000C27F3">
        <w:rPr>
          <w:rFonts w:ascii="Times New Roman" w:hAnsi="Times New Roman" w:cs="Times New Roman"/>
          <w:b/>
          <w:color w:val="323232"/>
          <w:sz w:val="24"/>
          <w:szCs w:val="24"/>
          <w:u w:color="323232"/>
          <w:lang w:val="en-US"/>
        </w:rPr>
        <w:t>W</w:t>
      </w:r>
      <w:r w:rsidR="000C27F3">
        <w:rPr>
          <w:rFonts w:ascii="Times New Roman" w:hAnsi="Times New Roman" w:cs="Times New Roman"/>
          <w:b/>
          <w:color w:val="323232"/>
          <w:sz w:val="24"/>
          <w:szCs w:val="24"/>
          <w:u w:color="323232"/>
          <w:lang w:val="en-US"/>
        </w:rPr>
        <w:t>.;</w:t>
      </w:r>
      <w:r w:rsidR="000C27F3" w:rsidRPr="000C27F3">
        <w:rPr>
          <w:rFonts w:ascii="Times New Roman" w:hAnsi="Times New Roman" w:cs="Times New Roman"/>
          <w:b/>
          <w:sz w:val="24"/>
          <w:szCs w:val="24"/>
          <w:lang w:val="en-US"/>
        </w:rPr>
        <w:t xml:space="preserve"> </w:t>
      </w:r>
      <w:r w:rsidR="000C27F3" w:rsidRPr="000C27F3">
        <w:rPr>
          <w:rFonts w:ascii="Times New Roman" w:hAnsi="Times New Roman" w:cs="Times New Roman"/>
          <w:b/>
          <w:color w:val="323232"/>
          <w:sz w:val="24"/>
          <w:szCs w:val="24"/>
          <w:u w:color="323232"/>
          <w:lang w:val="en-US"/>
        </w:rPr>
        <w:t>IJAZ</w:t>
      </w:r>
      <w:r w:rsidR="000C27F3">
        <w:rPr>
          <w:rFonts w:ascii="Times New Roman" w:hAnsi="Times New Roman" w:cs="Times New Roman"/>
          <w:b/>
          <w:color w:val="323232"/>
          <w:sz w:val="24"/>
          <w:szCs w:val="24"/>
          <w:u w:color="323232"/>
          <w:lang w:val="en-US"/>
        </w:rPr>
        <w:t>,</w:t>
      </w:r>
      <w:r w:rsidR="000C27F3" w:rsidRPr="000C27F3">
        <w:rPr>
          <w:rFonts w:ascii="Times New Roman" w:hAnsi="Times New Roman" w:cs="Times New Roman"/>
          <w:b/>
          <w:color w:val="323232"/>
          <w:sz w:val="24"/>
          <w:szCs w:val="24"/>
          <w:u w:color="323232"/>
          <w:lang w:val="en-US"/>
        </w:rPr>
        <w:t xml:space="preserve"> K</w:t>
      </w:r>
      <w:r w:rsidR="000C27F3">
        <w:rPr>
          <w:rFonts w:ascii="Times New Roman" w:hAnsi="Times New Roman" w:cs="Times New Roman"/>
          <w:b/>
          <w:color w:val="323232"/>
          <w:sz w:val="24"/>
          <w:szCs w:val="24"/>
          <w:u w:color="323232"/>
          <w:lang w:val="en-US"/>
        </w:rPr>
        <w:t>.;</w:t>
      </w:r>
      <w:r w:rsidR="000C27F3" w:rsidRPr="000C27F3">
        <w:rPr>
          <w:rFonts w:ascii="Times New Roman" w:hAnsi="Times New Roman" w:cs="Times New Roman"/>
          <w:b/>
          <w:sz w:val="24"/>
          <w:szCs w:val="24"/>
          <w:lang w:val="en-US"/>
        </w:rPr>
        <w:t xml:space="preserve"> </w:t>
      </w:r>
      <w:r w:rsidR="000C27F3" w:rsidRPr="000C27F3">
        <w:rPr>
          <w:rFonts w:ascii="Times New Roman" w:hAnsi="Times New Roman" w:cs="Times New Roman"/>
          <w:b/>
          <w:color w:val="323232"/>
          <w:sz w:val="24"/>
          <w:szCs w:val="24"/>
          <w:u w:color="323232"/>
          <w:lang w:val="en-US"/>
        </w:rPr>
        <w:t>MARKS</w:t>
      </w:r>
      <w:r w:rsidR="000C27F3">
        <w:rPr>
          <w:rFonts w:ascii="Times New Roman" w:hAnsi="Times New Roman" w:cs="Times New Roman"/>
          <w:b/>
          <w:color w:val="323232"/>
          <w:sz w:val="24"/>
          <w:szCs w:val="24"/>
          <w:u w:color="323232"/>
          <w:lang w:val="en-US"/>
        </w:rPr>
        <w:t>,</w:t>
      </w:r>
      <w:r w:rsidR="000C27F3" w:rsidRPr="000C27F3">
        <w:rPr>
          <w:rFonts w:ascii="Times New Roman" w:hAnsi="Times New Roman" w:cs="Times New Roman"/>
          <w:b/>
          <w:color w:val="323232"/>
          <w:sz w:val="24"/>
          <w:szCs w:val="24"/>
          <w:u w:color="323232"/>
          <w:lang w:val="en-US"/>
        </w:rPr>
        <w:t xml:space="preserve"> S</w:t>
      </w:r>
      <w:r w:rsidR="000C27F3">
        <w:rPr>
          <w:rFonts w:ascii="Times New Roman" w:hAnsi="Times New Roman" w:cs="Times New Roman"/>
          <w:b/>
          <w:color w:val="323232"/>
          <w:sz w:val="24"/>
          <w:szCs w:val="24"/>
          <w:u w:color="323232"/>
          <w:lang w:val="en-US"/>
        </w:rPr>
        <w:t>.</w:t>
      </w:r>
      <w:r w:rsidR="000C27F3" w:rsidRPr="000C27F3">
        <w:rPr>
          <w:rFonts w:ascii="Times New Roman" w:hAnsi="Times New Roman" w:cs="Times New Roman"/>
          <w:b/>
          <w:color w:val="323232"/>
          <w:sz w:val="24"/>
          <w:szCs w:val="24"/>
          <w:u w:color="323232"/>
          <w:lang w:val="en-US"/>
        </w:rPr>
        <w:t>M</w:t>
      </w:r>
      <w:r w:rsidR="000C27F3">
        <w:rPr>
          <w:rFonts w:ascii="Times New Roman" w:hAnsi="Times New Roman" w:cs="Times New Roman"/>
          <w:b/>
          <w:color w:val="323232"/>
          <w:sz w:val="24"/>
          <w:szCs w:val="24"/>
          <w:u w:color="323232"/>
          <w:lang w:val="en-US"/>
        </w:rPr>
        <w:t>.;</w:t>
      </w:r>
      <w:r w:rsidR="000C27F3" w:rsidRPr="000C27F3">
        <w:rPr>
          <w:rFonts w:ascii="Times New Roman" w:hAnsi="Times New Roman" w:cs="Times New Roman"/>
          <w:b/>
          <w:sz w:val="24"/>
          <w:szCs w:val="24"/>
          <w:lang w:val="en-US"/>
        </w:rPr>
        <w:t xml:space="preserve"> </w:t>
      </w:r>
      <w:r w:rsidR="000C27F3">
        <w:rPr>
          <w:rFonts w:ascii="Times New Roman" w:hAnsi="Times New Roman" w:cs="Times New Roman"/>
          <w:b/>
          <w:color w:val="323232"/>
          <w:sz w:val="24"/>
          <w:szCs w:val="24"/>
          <w:u w:color="323232"/>
          <w:lang w:val="nl-NL"/>
        </w:rPr>
        <w:t xml:space="preserve">MOORE, </w:t>
      </w:r>
      <w:r w:rsidR="000C27F3" w:rsidRPr="000C27F3">
        <w:rPr>
          <w:rFonts w:ascii="Times New Roman" w:hAnsi="Times New Roman" w:cs="Times New Roman"/>
          <w:b/>
          <w:color w:val="323232"/>
          <w:sz w:val="24"/>
          <w:szCs w:val="24"/>
          <w:u w:color="323232"/>
          <w:lang w:val="nl-NL"/>
        </w:rPr>
        <w:t>M</w:t>
      </w:r>
      <w:r w:rsidR="00AC4EE3" w:rsidRPr="008F044A">
        <w:rPr>
          <w:rFonts w:ascii="Times New Roman" w:hAnsi="Times New Roman" w:cs="Times New Roman"/>
          <w:sz w:val="24"/>
          <w:szCs w:val="24"/>
          <w:lang w:val="en-US"/>
        </w:rPr>
        <w:t xml:space="preserve">. Tuberculosis and homelessness in the United States, 1994-2003 </w:t>
      </w:r>
      <w:r w:rsidR="00AC4EE3" w:rsidRPr="000C27F3">
        <w:rPr>
          <w:rFonts w:ascii="Times New Roman" w:hAnsi="Times New Roman" w:cs="Times New Roman"/>
          <w:b/>
          <w:sz w:val="24"/>
          <w:szCs w:val="24"/>
          <w:lang w:val="en-US"/>
        </w:rPr>
        <w:t>JAMA</w:t>
      </w:r>
      <w:r w:rsidR="00AC4EE3" w:rsidRPr="008F044A">
        <w:rPr>
          <w:rFonts w:ascii="Times New Roman" w:hAnsi="Times New Roman" w:cs="Times New Roman"/>
          <w:sz w:val="24"/>
          <w:szCs w:val="24"/>
          <w:lang w:val="en-US"/>
        </w:rPr>
        <w:t>,</w:t>
      </w:r>
      <w:r w:rsidR="00E13BC2">
        <w:rPr>
          <w:rFonts w:ascii="Times New Roman" w:hAnsi="Times New Roman" w:cs="Times New Roman"/>
          <w:sz w:val="24"/>
          <w:szCs w:val="24"/>
          <w:lang w:val="fr-FR"/>
        </w:rPr>
        <w:t xml:space="preserve"> June 8. v. 293, n. 22, </w:t>
      </w:r>
      <w:r w:rsidR="00E13BC2" w:rsidRPr="00E13BC2">
        <w:rPr>
          <w:rFonts w:ascii="Times New Roman" w:hAnsi="Times New Roman" w:cs="Times New Roman"/>
          <w:sz w:val="24"/>
          <w:szCs w:val="24"/>
          <w:lang w:val="en-US"/>
        </w:rPr>
        <w:t xml:space="preserve">p. </w:t>
      </w:r>
      <w:r w:rsidR="00EB7BA2" w:rsidRPr="00EB7BA2">
        <w:rPr>
          <w:rFonts w:ascii="Times New Roman" w:hAnsi="Times New Roman" w:cs="Times New Roman"/>
          <w:color w:val="000000" w:themeColor="text1"/>
          <w:sz w:val="24"/>
          <w:szCs w:val="24"/>
          <w:lang w:val="en-US"/>
        </w:rPr>
        <w:t>2762-2766,</w:t>
      </w:r>
      <w:r w:rsidR="00E13BC2" w:rsidRPr="00EB7BA2">
        <w:rPr>
          <w:rFonts w:ascii="Times New Roman" w:hAnsi="Times New Roman" w:cs="Times New Roman"/>
          <w:color w:val="000000" w:themeColor="text1"/>
          <w:sz w:val="24"/>
          <w:szCs w:val="24"/>
          <w:lang w:val="fr-FR"/>
        </w:rPr>
        <w:t xml:space="preserve"> </w:t>
      </w:r>
      <w:r w:rsidR="00AC4EE3" w:rsidRPr="00EB7BA2">
        <w:rPr>
          <w:rFonts w:ascii="Times New Roman" w:hAnsi="Times New Roman" w:cs="Times New Roman"/>
          <w:color w:val="000000" w:themeColor="text1"/>
          <w:sz w:val="24"/>
          <w:szCs w:val="24"/>
          <w:lang w:val="fr-FR"/>
        </w:rPr>
        <w:t>2005</w:t>
      </w:r>
      <w:r w:rsidR="00AC4EE3" w:rsidRPr="00EB7BA2">
        <w:rPr>
          <w:rFonts w:ascii="Times New Roman" w:hAnsi="Times New Roman" w:cs="Times New Roman"/>
          <w:color w:val="000000" w:themeColor="text1"/>
          <w:sz w:val="24"/>
          <w:szCs w:val="24"/>
          <w:lang w:val="en-US"/>
        </w:rPr>
        <w:t xml:space="preserve">. </w:t>
      </w:r>
    </w:p>
    <w:p w14:paraId="215AECE4" w14:textId="6F69F92E" w:rsidR="00CC5DA2" w:rsidRPr="008F044A" w:rsidRDefault="001B3FD9" w:rsidP="001B3FD9">
      <w:pPr>
        <w:pStyle w:val="Padro"/>
        <w:spacing w:after="240"/>
        <w:jc w:val="left"/>
        <w:rPr>
          <w:rFonts w:ascii="Times New Roman" w:eastAsia="Arial" w:hAnsi="Times New Roman" w:cs="Times New Roman"/>
          <w:sz w:val="24"/>
          <w:szCs w:val="24"/>
          <w:lang w:val="pt-BR"/>
        </w:rPr>
      </w:pPr>
      <w:r w:rsidRPr="008F044A">
        <w:rPr>
          <w:rFonts w:ascii="Times New Roman" w:hAnsi="Times New Roman" w:cs="Times New Roman"/>
          <w:sz w:val="24"/>
          <w:szCs w:val="24"/>
          <w:lang w:val="pt-BR"/>
        </w:rPr>
        <w:t xml:space="preserve">[17]. </w:t>
      </w:r>
      <w:r w:rsidR="000C27F3" w:rsidRPr="000C27F3">
        <w:rPr>
          <w:rFonts w:ascii="Times New Roman" w:hAnsi="Times New Roman" w:cs="Times New Roman"/>
          <w:b/>
          <w:sz w:val="24"/>
          <w:szCs w:val="24"/>
        </w:rPr>
        <w:t>SOUZA</w:t>
      </w:r>
      <w:r w:rsidR="000C27F3">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E</w:t>
      </w:r>
      <w:r w:rsidR="000C27F3">
        <w:rPr>
          <w:rFonts w:ascii="Times New Roman" w:hAnsi="Times New Roman" w:cs="Times New Roman"/>
          <w:b/>
          <w:sz w:val="24"/>
          <w:szCs w:val="24"/>
        </w:rPr>
        <w:t xml:space="preserve">. </w:t>
      </w:r>
      <w:r w:rsidR="000C27F3" w:rsidRPr="000C27F3">
        <w:rPr>
          <w:rFonts w:ascii="Times New Roman" w:hAnsi="Times New Roman" w:cs="Times New Roman"/>
          <w:b/>
          <w:sz w:val="24"/>
          <w:szCs w:val="24"/>
        </w:rPr>
        <w:t>S</w:t>
      </w:r>
      <w:r w:rsidR="00AC4EE3" w:rsidRPr="008F044A">
        <w:rPr>
          <w:rFonts w:ascii="Times New Roman" w:hAnsi="Times New Roman" w:cs="Times New Roman"/>
          <w:sz w:val="24"/>
          <w:szCs w:val="24"/>
        </w:rPr>
        <w:t xml:space="preserve">. População em Situação de Rua e Tratamento Diretamente Observado (TDO) para Tuberculose </w:t>
      </w:r>
      <w:r w:rsidRPr="008F044A">
        <w:rPr>
          <w:rFonts w:ascii="Times New Roman" w:hAnsi="Times New Roman" w:cs="Times New Roman"/>
          <w:sz w:val="24"/>
          <w:szCs w:val="24"/>
        </w:rPr>
        <w:t>(TB) – A Percepção dos Usuários</w:t>
      </w:r>
      <w:r w:rsidR="00AC4EE3" w:rsidRPr="008F044A">
        <w:rPr>
          <w:rFonts w:ascii="Times New Roman" w:hAnsi="Times New Roman" w:cs="Times New Roman"/>
          <w:sz w:val="24"/>
          <w:szCs w:val="24"/>
        </w:rPr>
        <w:t xml:space="preserve">. </w:t>
      </w:r>
      <w:r w:rsidR="00586B17">
        <w:rPr>
          <w:rFonts w:ascii="Times New Roman" w:hAnsi="Times New Roman" w:cs="Times New Roman"/>
          <w:sz w:val="24"/>
          <w:szCs w:val="24"/>
        </w:rPr>
        <w:t>(</w:t>
      </w:r>
      <w:r w:rsidR="00AC4EE3" w:rsidRPr="000C27F3">
        <w:rPr>
          <w:rFonts w:ascii="Times New Roman" w:hAnsi="Times New Roman" w:cs="Times New Roman"/>
          <w:b/>
          <w:sz w:val="24"/>
          <w:szCs w:val="24"/>
        </w:rPr>
        <w:t>Dissertação</w:t>
      </w:r>
      <w:r w:rsidR="00E13BC2" w:rsidRPr="000C27F3">
        <w:rPr>
          <w:rFonts w:ascii="Times New Roman" w:hAnsi="Times New Roman" w:cs="Times New Roman"/>
          <w:b/>
          <w:sz w:val="24"/>
          <w:szCs w:val="24"/>
        </w:rPr>
        <w:t>)</w:t>
      </w:r>
      <w:r w:rsidR="00AC4EE3" w:rsidRPr="000C27F3">
        <w:rPr>
          <w:rFonts w:ascii="Times New Roman" w:hAnsi="Times New Roman" w:cs="Times New Roman"/>
          <w:b/>
          <w:sz w:val="24"/>
          <w:szCs w:val="24"/>
        </w:rPr>
        <w:t xml:space="preserve"> </w:t>
      </w:r>
      <w:r w:rsidR="00586B17" w:rsidRPr="000C27F3">
        <w:rPr>
          <w:rFonts w:ascii="Times New Roman" w:hAnsi="Times New Roman" w:cs="Times New Roman"/>
          <w:b/>
          <w:sz w:val="24"/>
          <w:szCs w:val="24"/>
        </w:rPr>
        <w:t xml:space="preserve">Mestrado em Saúde Pública. </w:t>
      </w:r>
      <w:r w:rsidR="00AC4EE3" w:rsidRPr="000C27F3">
        <w:rPr>
          <w:rFonts w:ascii="Times New Roman" w:hAnsi="Times New Roman" w:cs="Times New Roman"/>
          <w:b/>
          <w:sz w:val="24"/>
          <w:szCs w:val="24"/>
        </w:rPr>
        <w:t xml:space="preserve">Universidade de São Paulo </w:t>
      </w:r>
      <w:r w:rsidR="00586B17" w:rsidRPr="000C27F3">
        <w:rPr>
          <w:rFonts w:ascii="Times New Roman" w:hAnsi="Times New Roman" w:cs="Times New Roman"/>
          <w:b/>
          <w:sz w:val="24"/>
          <w:szCs w:val="24"/>
        </w:rPr>
        <w:t>(São Paulo</w:t>
      </w:r>
      <w:r w:rsidR="000C27F3" w:rsidRPr="000C27F3">
        <w:rPr>
          <w:rFonts w:ascii="Times New Roman" w:hAnsi="Times New Roman" w:cs="Times New Roman"/>
          <w:b/>
          <w:sz w:val="24"/>
          <w:szCs w:val="24"/>
        </w:rPr>
        <w:t>)</w:t>
      </w:r>
      <w:r w:rsidR="00586B17" w:rsidRPr="000C27F3">
        <w:rPr>
          <w:rFonts w:ascii="Times New Roman" w:hAnsi="Times New Roman" w:cs="Times New Roman"/>
          <w:b/>
          <w:sz w:val="24"/>
          <w:szCs w:val="24"/>
        </w:rPr>
        <w:t>, 2010.</w:t>
      </w:r>
      <w:r w:rsidR="00586B17">
        <w:rPr>
          <w:rFonts w:ascii="Times New Roman" w:hAnsi="Times New Roman" w:cs="Times New Roman"/>
          <w:sz w:val="24"/>
          <w:szCs w:val="24"/>
        </w:rPr>
        <w:t xml:space="preserve"> </w:t>
      </w:r>
    </w:p>
    <w:p w14:paraId="383EA83E" w14:textId="7C5EC9CF" w:rsidR="00CC5DA2" w:rsidRPr="00EB7BA2" w:rsidRDefault="001B3FD9" w:rsidP="001B3FD9">
      <w:pPr>
        <w:pStyle w:val="Padro"/>
        <w:spacing w:after="240"/>
        <w:jc w:val="left"/>
        <w:rPr>
          <w:rFonts w:ascii="Times New Roman" w:eastAsia="Arial" w:hAnsi="Times New Roman" w:cs="Times New Roman"/>
          <w:color w:val="000000" w:themeColor="text1"/>
          <w:sz w:val="24"/>
          <w:szCs w:val="24"/>
          <w:lang w:val="en-US"/>
        </w:rPr>
      </w:pPr>
      <w:r w:rsidRPr="00024E5E">
        <w:rPr>
          <w:rFonts w:ascii="Times New Roman" w:hAnsi="Times New Roman" w:cs="Times New Roman"/>
          <w:sz w:val="24"/>
          <w:szCs w:val="24"/>
          <w:lang w:val="en-US"/>
        </w:rPr>
        <w:t xml:space="preserve">[18]. </w:t>
      </w:r>
      <w:r w:rsidR="000C27F3" w:rsidRPr="000C27F3">
        <w:rPr>
          <w:rFonts w:ascii="Times New Roman" w:hAnsi="Times New Roman" w:cs="Times New Roman"/>
          <w:b/>
          <w:sz w:val="24"/>
          <w:szCs w:val="24"/>
          <w:lang w:val="en-US"/>
        </w:rPr>
        <w:t>MARKS, S. M</w:t>
      </w:r>
      <w:r w:rsidR="000C27F3">
        <w:rPr>
          <w:rFonts w:ascii="Times New Roman" w:hAnsi="Times New Roman" w:cs="Times New Roman"/>
          <w:b/>
          <w:sz w:val="24"/>
          <w:szCs w:val="24"/>
          <w:lang w:val="en-US"/>
        </w:rPr>
        <w:t>.;</w:t>
      </w:r>
      <w:r w:rsidR="000C27F3" w:rsidRPr="000C27F3">
        <w:rPr>
          <w:rFonts w:ascii="Times New Roman" w:hAnsi="Times New Roman" w:cs="Times New Roman"/>
          <w:b/>
          <w:sz w:val="24"/>
          <w:szCs w:val="24"/>
          <w:lang w:val="en-US"/>
        </w:rPr>
        <w:t xml:space="preserve"> MAGEE</w:t>
      </w:r>
      <w:r w:rsidR="000C27F3">
        <w:rPr>
          <w:rFonts w:ascii="Times New Roman" w:hAnsi="Times New Roman" w:cs="Times New Roman"/>
          <w:b/>
          <w:sz w:val="24"/>
          <w:szCs w:val="24"/>
          <w:lang w:val="en-US"/>
        </w:rPr>
        <w:t>,</w:t>
      </w:r>
      <w:r w:rsidR="000C27F3" w:rsidRPr="000C27F3">
        <w:rPr>
          <w:rFonts w:ascii="Times New Roman" w:hAnsi="Times New Roman" w:cs="Times New Roman"/>
          <w:b/>
          <w:sz w:val="24"/>
          <w:szCs w:val="24"/>
          <w:lang w:val="en-US"/>
        </w:rPr>
        <w:t xml:space="preserve"> E</w:t>
      </w:r>
      <w:r w:rsidR="000C27F3">
        <w:rPr>
          <w:rFonts w:ascii="Times New Roman" w:hAnsi="Times New Roman" w:cs="Times New Roman"/>
          <w:b/>
          <w:sz w:val="24"/>
          <w:szCs w:val="24"/>
          <w:lang w:val="en-US"/>
        </w:rPr>
        <w:t xml:space="preserve">.; ROBISON, </w:t>
      </w:r>
      <w:r w:rsidR="000C27F3" w:rsidRPr="000C27F3">
        <w:rPr>
          <w:rFonts w:ascii="Times New Roman" w:hAnsi="Times New Roman" w:cs="Times New Roman"/>
          <w:b/>
          <w:sz w:val="24"/>
          <w:szCs w:val="24"/>
          <w:lang w:val="en-US"/>
        </w:rPr>
        <w:t>V</w:t>
      </w:r>
      <w:r w:rsidR="00AC4EE3" w:rsidRPr="000C27F3">
        <w:rPr>
          <w:rFonts w:ascii="Times New Roman" w:hAnsi="Times New Roman" w:cs="Times New Roman"/>
          <w:sz w:val="24"/>
          <w:szCs w:val="24"/>
          <w:lang w:val="en-US"/>
        </w:rPr>
        <w:t>. Pati</w:t>
      </w:r>
      <w:r w:rsidR="00AC4EE3" w:rsidRPr="008F044A">
        <w:rPr>
          <w:rFonts w:ascii="Times New Roman" w:hAnsi="Times New Roman" w:cs="Times New Roman"/>
          <w:sz w:val="24"/>
          <w:szCs w:val="24"/>
          <w:lang w:val="en-US"/>
        </w:rPr>
        <w:t xml:space="preserve">ents diagnosed with tuberculosis at death or who died during therapy: association with the human immunodeficiency virus. The International Journal </w:t>
      </w:r>
      <w:r w:rsidR="00043721">
        <w:rPr>
          <w:rFonts w:ascii="Times New Roman" w:hAnsi="Times New Roman" w:cs="Times New Roman"/>
          <w:sz w:val="24"/>
          <w:szCs w:val="24"/>
          <w:lang w:val="en-US"/>
        </w:rPr>
        <w:t>of Tuberculosis and Lung Disease</w:t>
      </w:r>
      <w:r w:rsidR="00AC4EE3" w:rsidRPr="008F044A">
        <w:rPr>
          <w:rFonts w:ascii="Times New Roman" w:hAnsi="Times New Roman" w:cs="Times New Roman"/>
          <w:sz w:val="24"/>
          <w:szCs w:val="24"/>
          <w:lang w:val="en-US"/>
        </w:rPr>
        <w:t xml:space="preserve">: </w:t>
      </w:r>
      <w:r w:rsidR="00AC4EE3" w:rsidRPr="000C27F3">
        <w:rPr>
          <w:rFonts w:ascii="Times New Roman" w:hAnsi="Times New Roman" w:cs="Times New Roman"/>
          <w:b/>
          <w:sz w:val="24"/>
          <w:szCs w:val="24"/>
          <w:lang w:val="en-US"/>
        </w:rPr>
        <w:t>The Official Journal of the International Union against Tuberculosis and Lung Disease</w:t>
      </w:r>
      <w:r w:rsidR="00586B17">
        <w:rPr>
          <w:rFonts w:ascii="Times New Roman" w:hAnsi="Times New Roman" w:cs="Times New Roman"/>
          <w:sz w:val="24"/>
          <w:szCs w:val="24"/>
          <w:lang w:val="en-US"/>
        </w:rPr>
        <w:t xml:space="preserve">. </w:t>
      </w:r>
      <w:r w:rsidR="00586B17" w:rsidRPr="00586B17">
        <w:rPr>
          <w:rFonts w:ascii="Times New Roman" w:hAnsi="Times New Roman" w:cs="Times New Roman"/>
          <w:sz w:val="24"/>
          <w:szCs w:val="24"/>
          <w:lang w:val="en-US"/>
        </w:rPr>
        <w:t>v. 15</w:t>
      </w:r>
      <w:r w:rsidR="00586B17">
        <w:rPr>
          <w:rFonts w:ascii="Times New Roman" w:hAnsi="Times New Roman" w:cs="Times New Roman"/>
          <w:sz w:val="24"/>
          <w:szCs w:val="24"/>
          <w:lang w:val="en-US"/>
        </w:rPr>
        <w:t>, n. 4</w:t>
      </w:r>
      <w:r w:rsidR="00AC4EE3" w:rsidRPr="00586B17">
        <w:rPr>
          <w:rFonts w:ascii="Times New Roman" w:hAnsi="Times New Roman" w:cs="Times New Roman"/>
          <w:sz w:val="24"/>
          <w:szCs w:val="24"/>
          <w:lang w:val="en-US"/>
        </w:rPr>
        <w:t xml:space="preserve">, </w:t>
      </w:r>
      <w:r w:rsidR="00586B17">
        <w:rPr>
          <w:rFonts w:ascii="Times New Roman" w:hAnsi="Times New Roman" w:cs="Times New Roman"/>
          <w:sz w:val="24"/>
          <w:szCs w:val="24"/>
          <w:lang w:val="en-US"/>
        </w:rPr>
        <w:t xml:space="preserve">p. </w:t>
      </w:r>
      <w:r w:rsidR="00AC4EE3" w:rsidRPr="00586B17">
        <w:rPr>
          <w:rFonts w:ascii="Times New Roman" w:hAnsi="Times New Roman" w:cs="Times New Roman"/>
          <w:sz w:val="24"/>
          <w:szCs w:val="24"/>
          <w:lang w:val="en-US"/>
        </w:rPr>
        <w:t>465–4</w:t>
      </w:r>
      <w:r w:rsidR="00EB7BA2">
        <w:rPr>
          <w:rFonts w:ascii="Times New Roman" w:hAnsi="Times New Roman" w:cs="Times New Roman"/>
          <w:sz w:val="24"/>
          <w:szCs w:val="24"/>
          <w:lang w:val="en-US"/>
        </w:rPr>
        <w:t>70,</w:t>
      </w:r>
      <w:r w:rsidR="00586B17">
        <w:rPr>
          <w:rFonts w:ascii="Times New Roman" w:hAnsi="Times New Roman" w:cs="Times New Roman"/>
          <w:sz w:val="24"/>
          <w:szCs w:val="24"/>
          <w:lang w:val="en-US"/>
        </w:rPr>
        <w:t xml:space="preserve"> </w:t>
      </w:r>
      <w:r w:rsidR="00EB7BA2" w:rsidRPr="00EB7BA2">
        <w:rPr>
          <w:rFonts w:ascii="Times New Roman" w:hAnsi="Times New Roman" w:cs="Times New Roman"/>
          <w:color w:val="000000" w:themeColor="text1"/>
          <w:sz w:val="24"/>
          <w:szCs w:val="24"/>
          <w:lang w:val="en-US"/>
        </w:rPr>
        <w:t>2011.</w:t>
      </w:r>
    </w:p>
    <w:p w14:paraId="56C91BF4" w14:textId="24F80A03" w:rsidR="00CC5DA2" w:rsidRPr="000C27F3" w:rsidRDefault="001B3FD9" w:rsidP="001B3FD9">
      <w:pPr>
        <w:pStyle w:val="Padro"/>
        <w:spacing w:after="240"/>
        <w:jc w:val="left"/>
        <w:rPr>
          <w:rFonts w:ascii="Times New Roman" w:eastAsia="Arial" w:hAnsi="Times New Roman" w:cs="Times New Roman"/>
          <w:sz w:val="24"/>
          <w:szCs w:val="24"/>
          <w:lang w:val="pt-BR"/>
        </w:rPr>
      </w:pPr>
      <w:r w:rsidRPr="00024E5E">
        <w:rPr>
          <w:rFonts w:ascii="Times New Roman" w:hAnsi="Times New Roman" w:cs="Times New Roman"/>
          <w:sz w:val="24"/>
          <w:szCs w:val="24"/>
          <w:lang w:val="pt-BR"/>
        </w:rPr>
        <w:lastRenderedPageBreak/>
        <w:t xml:space="preserve">[19]. </w:t>
      </w:r>
      <w:r w:rsidR="000C27F3" w:rsidRPr="000C27F3">
        <w:rPr>
          <w:rFonts w:ascii="Times New Roman" w:hAnsi="Times New Roman" w:cs="Times New Roman"/>
          <w:b/>
          <w:sz w:val="24"/>
          <w:szCs w:val="24"/>
          <w:lang w:val="nl-NL"/>
        </w:rPr>
        <w:t>GUIMAR</w:t>
      </w:r>
      <w:r w:rsidR="000C27F3" w:rsidRPr="000C27F3">
        <w:rPr>
          <w:rFonts w:ascii="Times New Roman" w:hAnsi="Times New Roman" w:cs="Times New Roman"/>
          <w:b/>
          <w:sz w:val="24"/>
          <w:szCs w:val="24"/>
          <w:lang w:val="pt-BR"/>
        </w:rPr>
        <w:t>ÃES</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R</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M</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LOBO</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A</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P</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SIQUEIRA</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E</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A</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BORGES</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T</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F</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F</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w:t>
      </w:r>
      <w:r w:rsidR="00EB7BA2" w:rsidRPr="000C27F3">
        <w:rPr>
          <w:rFonts w:ascii="Times New Roman" w:hAnsi="Times New Roman" w:cs="Times New Roman"/>
          <w:b/>
          <w:sz w:val="24"/>
          <w:szCs w:val="24"/>
          <w:lang w:val="pt-BR"/>
        </w:rPr>
        <w:t>MELO</w:t>
      </w:r>
      <w:r w:rsidR="00EB7BA2">
        <w:rPr>
          <w:rFonts w:ascii="Times New Roman" w:hAnsi="Times New Roman" w:cs="Times New Roman"/>
          <w:b/>
          <w:sz w:val="24"/>
          <w:szCs w:val="24"/>
          <w:lang w:val="pt-BR"/>
        </w:rPr>
        <w:t xml:space="preserve">, </w:t>
      </w:r>
      <w:r w:rsidR="00EB7BA2" w:rsidRPr="000C27F3">
        <w:rPr>
          <w:rFonts w:ascii="Times New Roman" w:hAnsi="Times New Roman" w:cs="Times New Roman"/>
          <w:b/>
          <w:sz w:val="24"/>
          <w:szCs w:val="24"/>
          <w:lang w:val="pt-BR"/>
        </w:rPr>
        <w:t>S.</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C</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C</w:t>
      </w:r>
      <w:r w:rsidR="00AC4EE3" w:rsidRPr="000C27F3">
        <w:rPr>
          <w:rFonts w:ascii="Times New Roman" w:hAnsi="Times New Roman" w:cs="Times New Roman"/>
          <w:sz w:val="24"/>
          <w:szCs w:val="24"/>
          <w:lang w:val="pt-BR"/>
        </w:rPr>
        <w:t>. Tuberculose, HIV e pobreza: tend</w:t>
      </w:r>
      <w:r w:rsidR="00AC4EE3" w:rsidRPr="008F044A">
        <w:rPr>
          <w:rFonts w:ascii="Times New Roman" w:hAnsi="Times New Roman" w:cs="Times New Roman"/>
          <w:sz w:val="24"/>
          <w:szCs w:val="24"/>
          <w:lang w:val="fr-FR"/>
        </w:rPr>
        <w:t>ê</w:t>
      </w:r>
      <w:r w:rsidR="00AC4EE3" w:rsidRPr="000C27F3">
        <w:rPr>
          <w:rFonts w:ascii="Times New Roman" w:hAnsi="Times New Roman" w:cs="Times New Roman"/>
          <w:sz w:val="24"/>
          <w:szCs w:val="24"/>
          <w:lang w:val="pt-BR"/>
        </w:rPr>
        <w:t>ncia temporal no Brasil, Améri</w:t>
      </w:r>
      <w:r w:rsidR="00AC4EE3" w:rsidRPr="008F044A">
        <w:rPr>
          <w:rFonts w:ascii="Times New Roman" w:hAnsi="Times New Roman" w:cs="Times New Roman"/>
          <w:sz w:val="24"/>
          <w:szCs w:val="24"/>
        </w:rPr>
        <w:t>cas e mundo.</w:t>
      </w:r>
      <w:r w:rsidR="00586B17">
        <w:rPr>
          <w:rFonts w:ascii="Times New Roman" w:hAnsi="Times New Roman" w:cs="Times New Roman"/>
          <w:sz w:val="24"/>
          <w:szCs w:val="24"/>
        </w:rPr>
        <w:t xml:space="preserve"> </w:t>
      </w:r>
      <w:r w:rsidR="00AC4EE3" w:rsidRPr="000C27F3">
        <w:rPr>
          <w:rFonts w:ascii="Times New Roman" w:hAnsi="Times New Roman" w:cs="Times New Roman"/>
          <w:b/>
          <w:sz w:val="24"/>
          <w:szCs w:val="24"/>
          <w:lang w:val="pt-BR"/>
        </w:rPr>
        <w:t>J Bras Pneumol</w:t>
      </w:r>
      <w:r w:rsidR="00AC4EE3" w:rsidRPr="000C27F3">
        <w:rPr>
          <w:rFonts w:ascii="Times New Roman" w:hAnsi="Times New Roman" w:cs="Times New Roman"/>
          <w:sz w:val="24"/>
          <w:szCs w:val="24"/>
          <w:lang w:val="pt-BR"/>
        </w:rPr>
        <w:t xml:space="preserve">. </w:t>
      </w:r>
      <w:r w:rsidR="00586B17" w:rsidRPr="000C27F3">
        <w:rPr>
          <w:rFonts w:ascii="Times New Roman" w:hAnsi="Times New Roman" w:cs="Times New Roman"/>
          <w:sz w:val="24"/>
          <w:szCs w:val="24"/>
          <w:lang w:val="pt-BR"/>
        </w:rPr>
        <w:t>v. 38, n. 4, p. 511-517, 2012.</w:t>
      </w:r>
    </w:p>
    <w:p w14:paraId="7C4239C7" w14:textId="6ADED51D" w:rsidR="00CC5DA2" w:rsidRPr="00586B17" w:rsidRDefault="001B3FD9" w:rsidP="001B3FD9">
      <w:pPr>
        <w:pStyle w:val="Padro"/>
        <w:spacing w:after="240"/>
        <w:jc w:val="left"/>
        <w:rPr>
          <w:rFonts w:ascii="Times New Roman" w:eastAsia="Arial" w:hAnsi="Times New Roman" w:cs="Times New Roman"/>
          <w:sz w:val="24"/>
          <w:szCs w:val="24"/>
          <w:lang w:val="en-US"/>
        </w:rPr>
      </w:pPr>
      <w:r w:rsidRPr="000C27F3">
        <w:rPr>
          <w:rFonts w:ascii="Times New Roman" w:hAnsi="Times New Roman" w:cs="Times New Roman"/>
          <w:sz w:val="24"/>
          <w:szCs w:val="24"/>
          <w:lang w:val="pt-BR"/>
        </w:rPr>
        <w:t xml:space="preserve">[20]. </w:t>
      </w:r>
      <w:r w:rsidR="000C27F3" w:rsidRPr="000C27F3">
        <w:rPr>
          <w:rFonts w:ascii="Times New Roman" w:hAnsi="Times New Roman" w:cs="Times New Roman"/>
          <w:b/>
          <w:sz w:val="24"/>
          <w:szCs w:val="24"/>
          <w:lang w:val="pt-BR"/>
        </w:rPr>
        <w:t>ADAMU, L. A.; GADANYA, M. A.; ABUBAKAR</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I. S.; JIBO, A. M</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BELLO</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M</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M</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GAJIDA</w:t>
      </w:r>
      <w:r w:rsidR="000C27F3">
        <w:rPr>
          <w:rFonts w:ascii="Times New Roman" w:hAnsi="Times New Roman" w:cs="Times New Roman"/>
          <w:b/>
          <w:sz w:val="24"/>
          <w:szCs w:val="24"/>
          <w:lang w:val="pt-BR"/>
        </w:rPr>
        <w:t>,</w:t>
      </w:r>
      <w:r w:rsidR="000C27F3" w:rsidRPr="000C27F3">
        <w:rPr>
          <w:rFonts w:ascii="Times New Roman" w:hAnsi="Times New Roman" w:cs="Times New Roman"/>
          <w:b/>
          <w:sz w:val="24"/>
          <w:szCs w:val="24"/>
          <w:lang w:val="pt-BR"/>
        </w:rPr>
        <w:t xml:space="preserve"> A</w:t>
      </w:r>
      <w:r w:rsidR="000C27F3">
        <w:rPr>
          <w:rFonts w:ascii="Times New Roman" w:hAnsi="Times New Roman" w:cs="Times New Roman"/>
          <w:b/>
          <w:sz w:val="24"/>
          <w:szCs w:val="24"/>
          <w:lang w:val="pt-BR"/>
        </w:rPr>
        <w:t xml:space="preserve">. </w:t>
      </w:r>
      <w:r w:rsidR="000C27F3" w:rsidRPr="000C27F3">
        <w:rPr>
          <w:rFonts w:ascii="Times New Roman" w:hAnsi="Times New Roman" w:cs="Times New Roman"/>
          <w:b/>
          <w:sz w:val="24"/>
          <w:szCs w:val="24"/>
          <w:lang w:val="pt-BR"/>
        </w:rPr>
        <w:t>U</w:t>
      </w:r>
      <w:r w:rsidR="000C27F3">
        <w:rPr>
          <w:rFonts w:ascii="Times New Roman" w:hAnsi="Times New Roman" w:cs="Times New Roman"/>
          <w:b/>
          <w:sz w:val="24"/>
          <w:szCs w:val="24"/>
          <w:lang w:val="pt-BR"/>
        </w:rPr>
        <w:t>.</w:t>
      </w:r>
      <w:r w:rsidR="000C27F3" w:rsidRPr="000C27F3">
        <w:rPr>
          <w:rFonts w:ascii="Times New Roman" w:hAnsi="Times New Roman" w:cs="Times New Roman"/>
          <w:sz w:val="24"/>
          <w:szCs w:val="24"/>
          <w:lang w:val="pt-BR"/>
        </w:rPr>
        <w:t xml:space="preserve"> </w:t>
      </w:r>
      <w:r w:rsidRPr="000C27F3">
        <w:rPr>
          <w:rFonts w:ascii="Times New Roman" w:hAnsi="Times New Roman" w:cs="Times New Roman"/>
          <w:sz w:val="24"/>
          <w:szCs w:val="24"/>
          <w:lang w:val="pt-BR"/>
        </w:rPr>
        <w:t>et al</w:t>
      </w:r>
      <w:r w:rsidR="00AC4EE3" w:rsidRPr="000C27F3">
        <w:rPr>
          <w:rFonts w:ascii="Times New Roman" w:hAnsi="Times New Roman" w:cs="Times New Roman"/>
          <w:sz w:val="24"/>
          <w:szCs w:val="24"/>
          <w:lang w:val="pt-BR"/>
        </w:rPr>
        <w:t xml:space="preserve">. </w:t>
      </w:r>
      <w:r w:rsidR="00AC4EE3" w:rsidRPr="00024E5E">
        <w:rPr>
          <w:rFonts w:ascii="Times New Roman" w:hAnsi="Times New Roman" w:cs="Times New Roman"/>
          <w:sz w:val="24"/>
          <w:szCs w:val="24"/>
          <w:lang w:val="en-US"/>
        </w:rPr>
        <w:t>High mortality among tuberculosis patients on tre</w:t>
      </w:r>
      <w:r w:rsidR="00AC4EE3" w:rsidRPr="008F044A">
        <w:rPr>
          <w:rFonts w:ascii="Times New Roman" w:hAnsi="Times New Roman" w:cs="Times New Roman"/>
          <w:sz w:val="24"/>
          <w:szCs w:val="24"/>
          <w:lang w:val="en-US"/>
        </w:rPr>
        <w:t xml:space="preserve">atment in Nigeria: a retrospective cohort study. </w:t>
      </w:r>
      <w:r w:rsidR="00AC4EE3" w:rsidRPr="000C27F3">
        <w:rPr>
          <w:rFonts w:ascii="Times New Roman" w:hAnsi="Times New Roman" w:cs="Times New Roman"/>
          <w:b/>
          <w:sz w:val="24"/>
          <w:szCs w:val="24"/>
          <w:lang w:val="en-US"/>
        </w:rPr>
        <w:t>BMC Infectious Diseases</w:t>
      </w:r>
      <w:r w:rsidR="000C27F3">
        <w:rPr>
          <w:rFonts w:ascii="Times New Roman" w:hAnsi="Times New Roman" w:cs="Times New Roman"/>
          <w:b/>
          <w:sz w:val="24"/>
          <w:szCs w:val="24"/>
          <w:lang w:val="en-US"/>
        </w:rPr>
        <w:t xml:space="preserve"> </w:t>
      </w:r>
      <w:r w:rsidR="00AC4EE3" w:rsidRPr="000C27F3">
        <w:rPr>
          <w:rFonts w:ascii="Times New Roman" w:hAnsi="Times New Roman" w:cs="Times New Roman"/>
          <w:sz w:val="24"/>
          <w:szCs w:val="24"/>
          <w:lang w:val="en-US"/>
        </w:rPr>
        <w:t>BMC</w:t>
      </w:r>
      <w:r w:rsidR="00AC4EE3" w:rsidRPr="008F044A">
        <w:rPr>
          <w:rFonts w:ascii="Times New Roman" w:hAnsi="Times New Roman" w:cs="Times New Roman"/>
          <w:sz w:val="24"/>
          <w:szCs w:val="24"/>
          <w:lang w:val="en-US"/>
        </w:rPr>
        <w:t xml:space="preserve"> series – open, </w:t>
      </w:r>
      <w:r w:rsidR="00586B17">
        <w:rPr>
          <w:rFonts w:ascii="Times New Roman" w:hAnsi="Times New Roman" w:cs="Times New Roman"/>
          <w:sz w:val="24"/>
          <w:szCs w:val="24"/>
          <w:lang w:val="en-US"/>
        </w:rPr>
        <w:t>inclusive and trusted201717</w:t>
      </w:r>
      <w:r w:rsidR="00586B17" w:rsidRPr="00EB7BA2">
        <w:rPr>
          <w:rFonts w:ascii="Times New Roman" w:hAnsi="Times New Roman" w:cs="Times New Roman"/>
          <w:color w:val="000000" w:themeColor="text1"/>
          <w:sz w:val="24"/>
          <w:szCs w:val="24"/>
          <w:lang w:val="en-US"/>
        </w:rPr>
        <w:t xml:space="preserve">:170. v. </w:t>
      </w:r>
      <w:r w:rsidR="00EB7BA2" w:rsidRPr="00EB7BA2">
        <w:rPr>
          <w:rFonts w:ascii="Times New Roman" w:hAnsi="Times New Roman" w:cs="Times New Roman"/>
          <w:color w:val="000000" w:themeColor="text1"/>
          <w:sz w:val="24"/>
          <w:szCs w:val="24"/>
          <w:lang w:val="en-US"/>
        </w:rPr>
        <w:t>17</w:t>
      </w:r>
      <w:r w:rsidR="00586B17" w:rsidRPr="00EB7BA2">
        <w:rPr>
          <w:rFonts w:ascii="Times New Roman" w:hAnsi="Times New Roman" w:cs="Times New Roman"/>
          <w:color w:val="000000" w:themeColor="text1"/>
          <w:sz w:val="24"/>
          <w:szCs w:val="24"/>
          <w:lang w:val="en-US"/>
        </w:rPr>
        <w:t xml:space="preserve">, n. </w:t>
      </w:r>
      <w:r w:rsidR="00EB7BA2" w:rsidRPr="00EB7BA2">
        <w:rPr>
          <w:rFonts w:ascii="Times New Roman" w:hAnsi="Times New Roman" w:cs="Times New Roman"/>
          <w:color w:val="000000" w:themeColor="text1"/>
          <w:sz w:val="24"/>
          <w:szCs w:val="24"/>
          <w:lang w:val="en-US"/>
        </w:rPr>
        <w:t>170</w:t>
      </w:r>
      <w:r w:rsidR="00586B17" w:rsidRPr="00EB7BA2">
        <w:rPr>
          <w:rFonts w:ascii="Times New Roman" w:hAnsi="Times New Roman" w:cs="Times New Roman"/>
          <w:color w:val="000000" w:themeColor="text1"/>
          <w:sz w:val="24"/>
          <w:szCs w:val="24"/>
          <w:lang w:val="en-US"/>
        </w:rPr>
        <w:t xml:space="preserve">, p. </w:t>
      </w:r>
      <w:r w:rsidR="00EB7BA2">
        <w:rPr>
          <w:rFonts w:ascii="Times New Roman" w:hAnsi="Times New Roman" w:cs="Times New Roman"/>
          <w:color w:val="000000" w:themeColor="text1"/>
          <w:sz w:val="24"/>
          <w:szCs w:val="24"/>
          <w:lang w:val="en-US"/>
        </w:rPr>
        <w:t>01-11</w:t>
      </w:r>
      <w:r w:rsidR="00586B17" w:rsidRPr="00EB7BA2">
        <w:rPr>
          <w:rFonts w:ascii="Times New Roman" w:hAnsi="Times New Roman" w:cs="Times New Roman"/>
          <w:color w:val="000000" w:themeColor="text1"/>
          <w:sz w:val="24"/>
          <w:szCs w:val="24"/>
          <w:lang w:val="en-US"/>
        </w:rPr>
        <w:t xml:space="preserve">, </w:t>
      </w:r>
      <w:r w:rsidR="00EB7BA2" w:rsidRPr="00EB7BA2">
        <w:rPr>
          <w:rFonts w:ascii="Times New Roman" w:hAnsi="Times New Roman" w:cs="Times New Roman"/>
          <w:color w:val="000000" w:themeColor="text1"/>
          <w:sz w:val="24"/>
          <w:szCs w:val="24"/>
          <w:lang w:val="en-US"/>
        </w:rPr>
        <w:t>2017.</w:t>
      </w:r>
    </w:p>
    <w:p w14:paraId="13AF74D7" w14:textId="34D43934" w:rsidR="00CC5DA2" w:rsidRPr="008F044A" w:rsidRDefault="00E67417" w:rsidP="001B3FD9">
      <w:pPr>
        <w:pStyle w:val="Padro"/>
        <w:spacing w:after="240"/>
        <w:jc w:val="left"/>
        <w:rPr>
          <w:rFonts w:ascii="Times New Roman" w:eastAsia="Arial" w:hAnsi="Times New Roman" w:cs="Times New Roman"/>
          <w:color w:val="101010"/>
          <w:sz w:val="24"/>
          <w:szCs w:val="24"/>
          <w:u w:color="101010"/>
          <w:lang w:val="en-US"/>
        </w:rPr>
      </w:pPr>
      <w:r>
        <w:rPr>
          <w:rFonts w:ascii="Times New Roman" w:hAnsi="Times New Roman" w:cs="Times New Roman"/>
          <w:sz w:val="24"/>
          <w:szCs w:val="24"/>
          <w:lang w:val="pt-BR"/>
        </w:rPr>
        <w:t>[21</w:t>
      </w:r>
      <w:r w:rsidR="001B3FD9" w:rsidRPr="00024E5E">
        <w:rPr>
          <w:rFonts w:ascii="Times New Roman" w:hAnsi="Times New Roman" w:cs="Times New Roman"/>
          <w:sz w:val="24"/>
          <w:szCs w:val="24"/>
          <w:lang w:val="pt-BR"/>
        </w:rPr>
        <w:t xml:space="preserve">]. </w:t>
      </w:r>
      <w:r w:rsidR="000C27F3" w:rsidRPr="000C27F3">
        <w:rPr>
          <w:rFonts w:ascii="Times New Roman" w:hAnsi="Times New Roman" w:cs="Times New Roman"/>
          <w:b/>
          <w:sz w:val="24"/>
          <w:szCs w:val="24"/>
          <w:lang w:val="it-IT"/>
        </w:rPr>
        <w:t>CECCON</w:t>
      </w:r>
      <w:r w:rsidR="000C27F3">
        <w:rPr>
          <w:rFonts w:ascii="Times New Roman" w:hAnsi="Times New Roman" w:cs="Times New Roman"/>
          <w:b/>
          <w:sz w:val="24"/>
          <w:szCs w:val="24"/>
          <w:lang w:val="it-IT"/>
        </w:rPr>
        <w:t>,</w:t>
      </w:r>
      <w:r w:rsidR="000C27F3" w:rsidRPr="000C27F3">
        <w:rPr>
          <w:rFonts w:ascii="Times New Roman" w:hAnsi="Times New Roman" w:cs="Times New Roman"/>
          <w:b/>
          <w:sz w:val="24"/>
          <w:szCs w:val="24"/>
          <w:lang w:val="it-IT"/>
        </w:rPr>
        <w:t xml:space="preserve"> R</w:t>
      </w:r>
      <w:r w:rsidR="000C27F3">
        <w:rPr>
          <w:rFonts w:ascii="Times New Roman" w:hAnsi="Times New Roman" w:cs="Times New Roman"/>
          <w:b/>
          <w:sz w:val="24"/>
          <w:szCs w:val="24"/>
          <w:lang w:val="it-IT"/>
        </w:rPr>
        <w:t xml:space="preserve">. F.; MAFFACCIOLLI, </w:t>
      </w:r>
      <w:r w:rsidR="00816777">
        <w:rPr>
          <w:rFonts w:ascii="Times New Roman" w:hAnsi="Times New Roman" w:cs="Times New Roman"/>
          <w:b/>
          <w:sz w:val="24"/>
          <w:szCs w:val="24"/>
          <w:lang w:val="it-IT"/>
        </w:rPr>
        <w:t>R.;</w:t>
      </w:r>
      <w:r w:rsidR="000C27F3" w:rsidRPr="000C27F3">
        <w:rPr>
          <w:rFonts w:ascii="Times New Roman" w:hAnsi="Times New Roman" w:cs="Times New Roman"/>
          <w:b/>
          <w:sz w:val="24"/>
          <w:szCs w:val="24"/>
          <w:lang w:val="it-IT"/>
        </w:rPr>
        <w:t xml:space="preserve"> BURILLE</w:t>
      </w:r>
      <w:r w:rsidR="00816777">
        <w:rPr>
          <w:rFonts w:ascii="Times New Roman" w:hAnsi="Times New Roman" w:cs="Times New Roman"/>
          <w:b/>
          <w:sz w:val="24"/>
          <w:szCs w:val="24"/>
          <w:lang w:val="it-IT"/>
        </w:rPr>
        <w:t>, A.;</w:t>
      </w:r>
      <w:r w:rsidR="000C27F3" w:rsidRPr="000C27F3">
        <w:rPr>
          <w:rFonts w:ascii="Times New Roman" w:hAnsi="Times New Roman" w:cs="Times New Roman"/>
          <w:b/>
          <w:sz w:val="24"/>
          <w:szCs w:val="24"/>
        </w:rPr>
        <w:t xml:space="preserve"> MENEGHEL</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S</w:t>
      </w:r>
      <w:r w:rsidR="00816777">
        <w:rPr>
          <w:rFonts w:ascii="Times New Roman" w:hAnsi="Times New Roman" w:cs="Times New Roman"/>
          <w:b/>
          <w:sz w:val="24"/>
          <w:szCs w:val="24"/>
        </w:rPr>
        <w:t xml:space="preserve">. </w:t>
      </w:r>
      <w:r w:rsidR="000C27F3" w:rsidRPr="000C27F3">
        <w:rPr>
          <w:rFonts w:ascii="Times New Roman" w:hAnsi="Times New Roman" w:cs="Times New Roman"/>
          <w:b/>
          <w:sz w:val="24"/>
          <w:szCs w:val="24"/>
        </w:rPr>
        <w:t>N</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OLIVEIRA</w:t>
      </w:r>
      <w:r w:rsidR="00816777">
        <w:rPr>
          <w:rFonts w:ascii="Times New Roman" w:hAnsi="Times New Roman" w:cs="Times New Roman"/>
          <w:b/>
          <w:sz w:val="24"/>
          <w:szCs w:val="24"/>
        </w:rPr>
        <w:t xml:space="preserve">, </w:t>
      </w:r>
      <w:r w:rsidR="000C27F3" w:rsidRPr="000C27F3">
        <w:rPr>
          <w:rFonts w:ascii="Times New Roman" w:hAnsi="Times New Roman" w:cs="Times New Roman"/>
          <w:b/>
          <w:sz w:val="24"/>
          <w:szCs w:val="24"/>
        </w:rPr>
        <w:t>D</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L</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L</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C</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GERHARDT</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T</w:t>
      </w:r>
      <w:r w:rsidR="00816777">
        <w:rPr>
          <w:rFonts w:ascii="Times New Roman" w:hAnsi="Times New Roman" w:cs="Times New Roman"/>
          <w:b/>
          <w:sz w:val="24"/>
          <w:szCs w:val="24"/>
        </w:rPr>
        <w:t>.</w:t>
      </w:r>
      <w:r w:rsidR="000C27F3" w:rsidRPr="000C27F3">
        <w:rPr>
          <w:rFonts w:ascii="Times New Roman" w:hAnsi="Times New Roman" w:cs="Times New Roman"/>
          <w:b/>
          <w:sz w:val="24"/>
          <w:szCs w:val="24"/>
        </w:rPr>
        <w:t xml:space="preserve"> E</w:t>
      </w:r>
      <w:r w:rsidR="00816777">
        <w:rPr>
          <w:rFonts w:ascii="Times New Roman" w:hAnsi="Times New Roman" w:cs="Times New Roman"/>
          <w:b/>
          <w:sz w:val="24"/>
          <w:szCs w:val="24"/>
        </w:rPr>
        <w:t>.</w:t>
      </w:r>
      <w:r w:rsidR="00AC4EE3" w:rsidRPr="008F044A">
        <w:rPr>
          <w:rFonts w:ascii="Times New Roman" w:hAnsi="Times New Roman" w:cs="Times New Roman"/>
          <w:sz w:val="24"/>
          <w:szCs w:val="24"/>
        </w:rPr>
        <w:t xml:space="preserve"> Mortalidade por tuberculose nas capitais brasileiras, 2008-2010. </w:t>
      </w:r>
      <w:r w:rsidR="00AC4EE3" w:rsidRPr="00816777">
        <w:rPr>
          <w:rFonts w:ascii="Times New Roman" w:hAnsi="Times New Roman" w:cs="Times New Roman"/>
          <w:b/>
          <w:sz w:val="24"/>
          <w:szCs w:val="24"/>
        </w:rPr>
        <w:t xml:space="preserve">Epidemiol. Serv. </w:t>
      </w:r>
      <w:r w:rsidR="00043721" w:rsidRPr="00816777">
        <w:rPr>
          <w:rFonts w:ascii="Times New Roman" w:hAnsi="Times New Roman" w:cs="Times New Roman"/>
          <w:b/>
          <w:sz w:val="24"/>
          <w:szCs w:val="24"/>
        </w:rPr>
        <w:t>Saúde</w:t>
      </w:r>
      <w:r w:rsidR="00D37170" w:rsidRPr="00816777">
        <w:rPr>
          <w:rFonts w:ascii="Times New Roman" w:hAnsi="Times New Roman" w:cs="Times New Roman"/>
          <w:b/>
          <w:sz w:val="24"/>
          <w:szCs w:val="24"/>
        </w:rPr>
        <w:t>.</w:t>
      </w:r>
      <w:r w:rsidR="00D37170">
        <w:rPr>
          <w:rFonts w:ascii="Times New Roman" w:hAnsi="Times New Roman" w:cs="Times New Roman"/>
          <w:sz w:val="24"/>
          <w:szCs w:val="24"/>
        </w:rPr>
        <w:t xml:space="preserve"> v. 26, n. 2, p. 349-358,</w:t>
      </w:r>
      <w:r w:rsidR="00AC4EE3" w:rsidRPr="008F044A">
        <w:rPr>
          <w:rFonts w:ascii="Times New Roman" w:hAnsi="Times New Roman" w:cs="Times New Roman"/>
          <w:sz w:val="24"/>
          <w:szCs w:val="24"/>
        </w:rPr>
        <w:t xml:space="preserve"> </w:t>
      </w:r>
      <w:r w:rsidR="00D37170" w:rsidRPr="008F044A">
        <w:rPr>
          <w:rFonts w:ascii="Times New Roman" w:hAnsi="Times New Roman" w:cs="Times New Roman"/>
          <w:sz w:val="24"/>
          <w:szCs w:val="24"/>
        </w:rPr>
        <w:t>2017</w:t>
      </w:r>
      <w:r w:rsidR="00D37170">
        <w:rPr>
          <w:rFonts w:ascii="Times New Roman" w:hAnsi="Times New Roman" w:cs="Times New Roman"/>
          <w:sz w:val="24"/>
          <w:szCs w:val="24"/>
        </w:rPr>
        <w:t>.</w:t>
      </w:r>
      <w:r w:rsidR="00D37170" w:rsidRPr="008F044A">
        <w:rPr>
          <w:rFonts w:ascii="Times New Roman" w:hAnsi="Times New Roman" w:cs="Times New Roman"/>
          <w:sz w:val="24"/>
          <w:szCs w:val="24"/>
        </w:rPr>
        <w:t> </w:t>
      </w:r>
    </w:p>
    <w:p w14:paraId="4D222529" w14:textId="77777777" w:rsidR="00CC5DA2" w:rsidRDefault="00CC5DA2" w:rsidP="001B3FD9">
      <w:pPr>
        <w:pStyle w:val="Padro"/>
        <w:spacing w:line="480" w:lineRule="auto"/>
        <w:jc w:val="both"/>
      </w:pPr>
    </w:p>
    <w:sectPr w:rsidR="00CC5DA2" w:rsidSect="00023A65">
      <w:headerReference w:type="default" r:id="rId18"/>
      <w:footerReference w:type="default" r:id="rId19"/>
      <w:pgSz w:w="11900" w:h="16840"/>
      <w:pgMar w:top="1701" w:right="1134" w:bottom="1134" w:left="1701" w:header="1418" w:footer="141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E9F4" w14:textId="77777777" w:rsidR="003359EA" w:rsidRDefault="003359EA">
      <w:r>
        <w:separator/>
      </w:r>
    </w:p>
  </w:endnote>
  <w:endnote w:type="continuationSeparator" w:id="0">
    <w:p w14:paraId="0CF0B99F" w14:textId="77777777" w:rsidR="003359EA" w:rsidRDefault="0033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37F76" w14:textId="77777777" w:rsidR="00363E47" w:rsidRDefault="00363E47">
    <w:pPr>
      <w:pStyle w:val="CabealhoeRodap"/>
      <w:tabs>
        <w:tab w:val="clear" w:pos="9020"/>
        <w:tab w:val="center" w:pos="4535"/>
        <w:tab w:val="right" w:pos="9046"/>
      </w:tabs>
    </w:pP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Pr>
        <w:noProof/>
        <w:sz w:val="20"/>
        <w:szCs w:val="20"/>
      </w:rPr>
      <w:t>17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8C556" w14:textId="77777777" w:rsidR="003359EA" w:rsidRDefault="003359EA">
      <w:r>
        <w:separator/>
      </w:r>
    </w:p>
  </w:footnote>
  <w:footnote w:type="continuationSeparator" w:id="0">
    <w:p w14:paraId="05820BF4" w14:textId="77777777" w:rsidR="003359EA" w:rsidRDefault="0033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13CB9" w14:textId="77777777" w:rsidR="00363E47" w:rsidRDefault="00363E47">
    <w:pPr>
      <w:pStyle w:val="CabealhoeRod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5EC"/>
    <w:multiLevelType w:val="hybridMultilevel"/>
    <w:tmpl w:val="2E9C83A6"/>
    <w:lvl w:ilvl="0" w:tplc="47BEA8F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338F3F0A"/>
    <w:multiLevelType w:val="hybridMultilevel"/>
    <w:tmpl w:val="D0A8449C"/>
    <w:numStyleLink w:val="Nmeros"/>
  </w:abstractNum>
  <w:abstractNum w:abstractNumId="2" w15:restartNumberingAfterBreak="0">
    <w:nsid w:val="6F847B74"/>
    <w:multiLevelType w:val="hybridMultilevel"/>
    <w:tmpl w:val="D0A8449C"/>
    <w:styleLink w:val="Nmeros"/>
    <w:lvl w:ilvl="0" w:tplc="7772E2C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F6A4694">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0C24431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F6E2A2A">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264339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81FE4E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AE08E2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072B20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E96108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autoHyphenation/>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DA2"/>
    <w:rsid w:val="00023A65"/>
    <w:rsid w:val="00024E5E"/>
    <w:rsid w:val="00043721"/>
    <w:rsid w:val="0005541B"/>
    <w:rsid w:val="00057277"/>
    <w:rsid w:val="00092A3B"/>
    <w:rsid w:val="000C27F3"/>
    <w:rsid w:val="000C3A6B"/>
    <w:rsid w:val="001158AB"/>
    <w:rsid w:val="00175038"/>
    <w:rsid w:val="0019602D"/>
    <w:rsid w:val="001B3FD9"/>
    <w:rsid w:val="001F6FFE"/>
    <w:rsid w:val="00215C92"/>
    <w:rsid w:val="00230C80"/>
    <w:rsid w:val="00267908"/>
    <w:rsid w:val="002F10CA"/>
    <w:rsid w:val="00322D24"/>
    <w:rsid w:val="003359EA"/>
    <w:rsid w:val="00363E47"/>
    <w:rsid w:val="00396C97"/>
    <w:rsid w:val="003A6B49"/>
    <w:rsid w:val="003C76BF"/>
    <w:rsid w:val="00430CA9"/>
    <w:rsid w:val="004A4579"/>
    <w:rsid w:val="00545C0E"/>
    <w:rsid w:val="0057451F"/>
    <w:rsid w:val="00586B17"/>
    <w:rsid w:val="005877A5"/>
    <w:rsid w:val="00597076"/>
    <w:rsid w:val="005B207E"/>
    <w:rsid w:val="005E17DD"/>
    <w:rsid w:val="006129EE"/>
    <w:rsid w:val="00645A44"/>
    <w:rsid w:val="006563D7"/>
    <w:rsid w:val="006C1155"/>
    <w:rsid w:val="006C3BBB"/>
    <w:rsid w:val="00740933"/>
    <w:rsid w:val="007457C7"/>
    <w:rsid w:val="00770791"/>
    <w:rsid w:val="007B444A"/>
    <w:rsid w:val="007D3CFA"/>
    <w:rsid w:val="00816777"/>
    <w:rsid w:val="00837269"/>
    <w:rsid w:val="0085166F"/>
    <w:rsid w:val="008A3CAB"/>
    <w:rsid w:val="008F044A"/>
    <w:rsid w:val="00966AE8"/>
    <w:rsid w:val="00987095"/>
    <w:rsid w:val="009E4AAF"/>
    <w:rsid w:val="009F643D"/>
    <w:rsid w:val="00A5661E"/>
    <w:rsid w:val="00AC4EE3"/>
    <w:rsid w:val="00AC78BA"/>
    <w:rsid w:val="00B159CE"/>
    <w:rsid w:val="00B23AAE"/>
    <w:rsid w:val="00B35F9C"/>
    <w:rsid w:val="00B72943"/>
    <w:rsid w:val="00BA016B"/>
    <w:rsid w:val="00C33B11"/>
    <w:rsid w:val="00C43C9C"/>
    <w:rsid w:val="00C76DBF"/>
    <w:rsid w:val="00CC5DA2"/>
    <w:rsid w:val="00D37170"/>
    <w:rsid w:val="00D97A74"/>
    <w:rsid w:val="00DB024D"/>
    <w:rsid w:val="00DF5E60"/>
    <w:rsid w:val="00E13BC2"/>
    <w:rsid w:val="00E67417"/>
    <w:rsid w:val="00E82EFE"/>
    <w:rsid w:val="00E95C0F"/>
    <w:rsid w:val="00EB7BA2"/>
    <w:rsid w:val="00F32278"/>
    <w:rsid w:val="00F41470"/>
    <w:rsid w:val="00F7307B"/>
    <w:rsid w:val="00FA1765"/>
    <w:rsid w:val="00FD6A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94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b/>
      <w:bCs/>
      <w:color w:val="000000"/>
      <w:u w:color="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abealhoeRodap">
    <w:name w:val="Cabeçalho e Rodapé"/>
    <w:pPr>
      <w:tabs>
        <w:tab w:val="right" w:pos="9020"/>
      </w:tabs>
      <w:jc w:val="center"/>
    </w:pPr>
    <w:rPr>
      <w:rFonts w:ascii="Helvetica" w:hAnsi="Helvetica" w:cs="Arial Unicode MS"/>
      <w:color w:val="000000"/>
      <w:sz w:val="24"/>
      <w:szCs w:val="24"/>
      <w:u w:color="000000"/>
      <w:lang w:val="pt-PT"/>
    </w:rPr>
  </w:style>
  <w:style w:type="paragraph" w:customStyle="1" w:styleId="Padro">
    <w:name w:val="Padrão"/>
    <w:pPr>
      <w:jc w:val="center"/>
    </w:pPr>
    <w:rPr>
      <w:rFonts w:ascii="Helvetica" w:hAnsi="Helvetica" w:cs="Arial Unicode MS"/>
      <w:color w:val="000000"/>
      <w:sz w:val="22"/>
      <w:szCs w:val="22"/>
      <w:u w:color="000000"/>
      <w:lang w:val="pt-PT"/>
    </w:rPr>
  </w:style>
  <w:style w:type="paragraph" w:customStyle="1" w:styleId="TtuloA">
    <w:name w:val="Título A"/>
    <w:pPr>
      <w:keepNext/>
      <w:jc w:val="center"/>
    </w:pPr>
    <w:rPr>
      <w:rFonts w:ascii="Helvetica" w:hAnsi="Helvetica" w:cs="Arial Unicode MS"/>
      <w:b/>
      <w:bCs/>
      <w:color w:val="000000"/>
      <w:sz w:val="60"/>
      <w:szCs w:val="60"/>
      <w:u w:color="000000"/>
      <w:lang w:val="pt-PT"/>
    </w:rPr>
  </w:style>
  <w:style w:type="paragraph" w:customStyle="1" w:styleId="EstilodeTabela2">
    <w:name w:val="Estilo de Tabela 2"/>
    <w:pPr>
      <w:jc w:val="center"/>
    </w:pPr>
    <w:rPr>
      <w:rFonts w:ascii="Helvetica" w:hAnsi="Helvetica" w:cs="Arial Unicode MS"/>
      <w:color w:val="000000"/>
      <w:u w:color="000000"/>
      <w:lang w:val="pt-PT"/>
    </w:rPr>
  </w:style>
  <w:style w:type="numbering" w:customStyle="1" w:styleId="Nmeros">
    <w:name w:val="Números"/>
    <w:pPr>
      <w:numPr>
        <w:numId w:val="1"/>
      </w:numPr>
    </w:pPr>
  </w:style>
  <w:style w:type="character" w:styleId="Forte">
    <w:name w:val="Strong"/>
    <w:uiPriority w:val="22"/>
    <w:qFormat/>
    <w:rsid w:val="00092A3B"/>
    <w:rPr>
      <w:b/>
      <w:bCs/>
    </w:rPr>
  </w:style>
  <w:style w:type="character" w:styleId="nfase">
    <w:name w:val="Emphasis"/>
    <w:uiPriority w:val="20"/>
    <w:qFormat/>
    <w:rsid w:val="00092A3B"/>
    <w:rPr>
      <w:i/>
      <w:iCs/>
    </w:rPr>
  </w:style>
  <w:style w:type="character" w:styleId="MenoPendente">
    <w:name w:val="Unresolved Mention"/>
    <w:basedOn w:val="Fontepargpadro"/>
    <w:uiPriority w:val="99"/>
    <w:semiHidden/>
    <w:unhideWhenUsed/>
    <w:rsid w:val="009E4AAF"/>
    <w:rPr>
      <w:color w:val="808080"/>
      <w:shd w:val="clear" w:color="auto" w:fill="E6E6E6"/>
    </w:rPr>
  </w:style>
  <w:style w:type="character" w:styleId="HiperlinkVisitado">
    <w:name w:val="FollowedHyperlink"/>
    <w:basedOn w:val="Fontepargpadro"/>
    <w:uiPriority w:val="99"/>
    <w:semiHidden/>
    <w:unhideWhenUsed/>
    <w:rsid w:val="00FA176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aplicacoes.mds.gov.br/sagi/PainelPEI/Publicacoes/Pesquisa%20Nacional%20sobre%20a%20Popula&#231;&#227;o%20em%20Situa&#231;&#227;o%20de%20Rua.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escon.medicina.ufmg.br/biblioteca/registro/Portaria_n__2_488__de_21_de_outubro_de_2011/120" TargetMode="External"/><Relationship Id="rId17" Type="http://schemas.openxmlformats.org/officeDocument/2006/relationships/hyperlink" Target="http://portalarquivos.saude.gov.br/images/pdf/2017/janeiro/03/site-svs-principais-indicadores-tuberculose-2016.pdf" TargetMode="External"/><Relationship Id="rId2" Type="http://schemas.openxmlformats.org/officeDocument/2006/relationships/numbering" Target="numbering.xml"/><Relationship Id="rId16" Type="http://schemas.openxmlformats.org/officeDocument/2006/relationships/hyperlink" Target="http://189.28.128.100/dab/docs/publicacoes/geral/manual_cuidado_populalcao_ru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vsms.saude.gov.br/bvs/publicacoes/manual_recomendacoes_controle_tuberculose_brasil.pdf" TargetMode="External"/><Relationship Id="rId5" Type="http://schemas.openxmlformats.org/officeDocument/2006/relationships/webSettings" Target="webSettings.xml"/><Relationship Id="rId15" Type="http://schemas.openxmlformats.org/officeDocument/2006/relationships/hyperlink" Target="http://portalarquivos.saude.gov.br/images/pdf/2015/marco/25/Boletim-tuberculose-2015.pdf" TargetMode="External"/><Relationship Id="rId10" Type="http://schemas.openxmlformats.org/officeDocument/2006/relationships/hyperlink" Target="http://bvsms.saude.gov.br/bvs/publicacoes/saude_populacao_situacao_rua.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cnes2.datasus.gov.br/Lista_Es_Municipio.asp?VEstado=12&amp;VCodMunicipio=120040&amp;NomeEstado=ACR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eufrasiacadorin\Desktop\Mestrado%20UFAC%202017\Art.%20Prev%20Tb%20na%20Pop%20Sit%20rua\TB%20Pop%20Sit%20Ru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ufrasiacadorin\Desktop\Mestrado%20UFAC%202017\Art.%20Prev%20Tb%20na%20Pop%20Sit%20rua\TB%20Pop%20Sit%20Ru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Incidência!$B$2</c:f>
              <c:strCache>
                <c:ptCount val="1"/>
                <c:pt idx="0">
                  <c:v>Incidência</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Incidência!$A$3:$A$8</c:f>
              <c:strCache>
                <c:ptCount val="6"/>
                <c:pt idx="0">
                  <c:v>2012</c:v>
                </c:pt>
                <c:pt idx="1">
                  <c:v>2013</c:v>
                </c:pt>
                <c:pt idx="2">
                  <c:v>2014</c:v>
                </c:pt>
                <c:pt idx="3">
                  <c:v>2015</c:v>
                </c:pt>
                <c:pt idx="4">
                  <c:v>2016</c:v>
                </c:pt>
                <c:pt idx="5">
                  <c:v>Total</c:v>
                </c:pt>
              </c:strCache>
            </c:strRef>
          </c:cat>
          <c:val>
            <c:numRef>
              <c:f>Incidência!$B$3:$B$8</c:f>
              <c:numCache>
                <c:formatCode>General</c:formatCode>
                <c:ptCount val="6"/>
                <c:pt idx="0">
                  <c:v>0</c:v>
                </c:pt>
                <c:pt idx="1">
                  <c:v>0</c:v>
                </c:pt>
                <c:pt idx="2">
                  <c:v>7</c:v>
                </c:pt>
                <c:pt idx="3">
                  <c:v>20</c:v>
                </c:pt>
                <c:pt idx="4">
                  <c:v>16.600000000000001</c:v>
                </c:pt>
                <c:pt idx="5">
                  <c:v>8.8000000000000007</c:v>
                </c:pt>
              </c:numCache>
            </c:numRef>
          </c:val>
          <c:extLst>
            <c:ext xmlns:c16="http://schemas.microsoft.com/office/drawing/2014/chart" uri="{C3380CC4-5D6E-409C-BE32-E72D297353CC}">
              <c16:uniqueId val="{00000000-DD1B-6C4F-8D92-64B6206399EA}"/>
            </c:ext>
          </c:extLst>
        </c:ser>
        <c:dLbls>
          <c:showLegendKey val="0"/>
          <c:showVal val="0"/>
          <c:showCatName val="0"/>
          <c:showSerName val="0"/>
          <c:showPercent val="0"/>
          <c:showBubbleSize val="0"/>
        </c:dLbls>
        <c:gapWidth val="150"/>
        <c:axId val="-2068281696"/>
        <c:axId val="-2068275168"/>
      </c:barChart>
      <c:catAx>
        <c:axId val="-2068281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68275168"/>
        <c:crosses val="autoZero"/>
        <c:auto val="1"/>
        <c:lblAlgn val="ctr"/>
        <c:lblOffset val="100"/>
        <c:noMultiLvlLbl val="0"/>
      </c:catAx>
      <c:valAx>
        <c:axId val="-20682751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6828169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Prevelência!$B$2</c:f>
              <c:strCache>
                <c:ptCount val="1"/>
                <c:pt idx="0">
                  <c:v>Prevalência</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Prevelência!$A$3:$A$8</c:f>
              <c:strCache>
                <c:ptCount val="6"/>
                <c:pt idx="0">
                  <c:v>2012</c:v>
                </c:pt>
                <c:pt idx="1">
                  <c:v>2013</c:v>
                </c:pt>
                <c:pt idx="2">
                  <c:v>2014</c:v>
                </c:pt>
                <c:pt idx="3">
                  <c:v>2015</c:v>
                </c:pt>
                <c:pt idx="4">
                  <c:v>2016</c:v>
                </c:pt>
                <c:pt idx="5">
                  <c:v>Total</c:v>
                </c:pt>
              </c:strCache>
            </c:strRef>
          </c:cat>
          <c:val>
            <c:numRef>
              <c:f>Prevelência!$B$3:$B$8</c:f>
              <c:numCache>
                <c:formatCode>General</c:formatCode>
                <c:ptCount val="6"/>
                <c:pt idx="0">
                  <c:v>0</c:v>
                </c:pt>
                <c:pt idx="1">
                  <c:v>0</c:v>
                </c:pt>
                <c:pt idx="2">
                  <c:v>1.1000000000000001</c:v>
                </c:pt>
                <c:pt idx="3">
                  <c:v>3.2</c:v>
                </c:pt>
                <c:pt idx="4">
                  <c:v>2.2999999999999998</c:v>
                </c:pt>
                <c:pt idx="5">
                  <c:v>1.3</c:v>
                </c:pt>
              </c:numCache>
            </c:numRef>
          </c:val>
          <c:extLst>
            <c:ext xmlns:c16="http://schemas.microsoft.com/office/drawing/2014/chart" uri="{C3380CC4-5D6E-409C-BE32-E72D297353CC}">
              <c16:uniqueId val="{00000000-0B05-394C-9B69-597E7EB9495E}"/>
            </c:ext>
          </c:extLst>
        </c:ser>
        <c:dLbls>
          <c:showLegendKey val="0"/>
          <c:showVal val="0"/>
          <c:showCatName val="0"/>
          <c:showSerName val="0"/>
          <c:showPercent val="0"/>
          <c:showBubbleSize val="0"/>
        </c:dLbls>
        <c:gapWidth val="150"/>
        <c:axId val="-2068273536"/>
        <c:axId val="-2068280064"/>
      </c:barChart>
      <c:catAx>
        <c:axId val="-20682735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68280064"/>
        <c:crosses val="autoZero"/>
        <c:auto val="1"/>
        <c:lblAlgn val="ctr"/>
        <c:lblOffset val="100"/>
        <c:noMultiLvlLbl val="0"/>
      </c:catAx>
      <c:valAx>
        <c:axId val="-20682800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06827353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1EE5D4-6299-ED46-AF63-EE1719B5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5101</Words>
  <Characters>27550</Characters>
  <Application>Microsoft Office Word</Application>
  <DocSecurity>0</DocSecurity>
  <Lines>229</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Dionatas</dc:creator>
  <cp:lastModifiedBy>Eufrasia Cadorin</cp:lastModifiedBy>
  <cp:revision>7</cp:revision>
  <dcterms:created xsi:type="dcterms:W3CDTF">2018-01-29T21:55:00Z</dcterms:created>
  <dcterms:modified xsi:type="dcterms:W3CDTF">2018-05-11T15:31:00Z</dcterms:modified>
</cp:coreProperties>
</file>